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59" w:rsidRDefault="004A5759" w:rsidP="006C45CF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4665980</wp:posOffset>
            </wp:positionH>
            <wp:positionV relativeFrom="margin">
              <wp:posOffset>-45085</wp:posOffset>
            </wp:positionV>
            <wp:extent cx="1561465" cy="114300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614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A5759" w:rsidRDefault="004A5759" w:rsidP="006C45CF">
      <w:pPr>
        <w:jc w:val="center"/>
        <w:rPr>
          <w:rFonts w:ascii="Times New Roman" w:hAnsi="Times New Roman"/>
          <w:b/>
          <w:sz w:val="56"/>
          <w:szCs w:val="56"/>
        </w:rPr>
      </w:pPr>
    </w:p>
    <w:p w:rsidR="004A5759" w:rsidRDefault="004A5759" w:rsidP="006C45CF">
      <w:pPr>
        <w:jc w:val="center"/>
        <w:rPr>
          <w:rFonts w:ascii="Times New Roman" w:hAnsi="Times New Roman"/>
          <w:b/>
          <w:sz w:val="56"/>
          <w:szCs w:val="56"/>
        </w:rPr>
      </w:pPr>
    </w:p>
    <w:p w:rsidR="00D139DF" w:rsidRPr="002E1914" w:rsidRDefault="006151AB" w:rsidP="006C45CF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173F2A" w:rsidRDefault="006151AB" w:rsidP="006C45C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885D74">
        <w:rPr>
          <w:rFonts w:ascii="Times New Roman" w:hAnsi="Times New Roman"/>
          <w:sz w:val="40"/>
          <w:szCs w:val="40"/>
        </w:rPr>
        <w:t>Компетенция</w:t>
      </w:r>
      <w:r w:rsidR="006C45CF" w:rsidRPr="00885D74">
        <w:rPr>
          <w:rFonts w:ascii="Times New Roman" w:hAnsi="Times New Roman"/>
          <w:sz w:val="40"/>
          <w:szCs w:val="40"/>
        </w:rPr>
        <w:t xml:space="preserve"> </w:t>
      </w:r>
      <w:r w:rsidR="00BB3D98" w:rsidRPr="00885D74">
        <w:rPr>
          <w:rFonts w:ascii="Times New Roman" w:hAnsi="Times New Roman"/>
          <w:color w:val="FF0000"/>
          <w:sz w:val="40"/>
          <w:szCs w:val="40"/>
        </w:rPr>
        <w:t>Реклама</w:t>
      </w:r>
      <w:r w:rsidR="00885D74" w:rsidRPr="00885D74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885D74" w:rsidRPr="00B006AB" w:rsidRDefault="00B006AB" w:rsidP="006C45CF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Вузовские чемпионаты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4A5759" w:rsidRDefault="006151AB" w:rsidP="004A5759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A575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Количество часов </w:t>
      </w:r>
    </w:p>
    <w:p w:rsidR="006151AB" w:rsidRPr="004A5759" w:rsidRDefault="006151AB" w:rsidP="004A5759">
      <w:pPr>
        <w:spacing w:after="0" w:line="240" w:lineRule="auto"/>
        <w:rPr>
          <w:rFonts w:ascii="Times New Roman" w:hAnsi="Times New Roman"/>
          <w:noProof/>
          <w:color w:val="FF0000"/>
          <w:sz w:val="28"/>
          <w:szCs w:val="28"/>
        </w:rPr>
      </w:pPr>
      <w:r w:rsidRPr="004A5759">
        <w:rPr>
          <w:rFonts w:ascii="Times New Roman" w:hAnsi="Times New Roman"/>
          <w:noProof/>
          <w:color w:val="000000" w:themeColor="text1"/>
          <w:sz w:val="28"/>
          <w:szCs w:val="28"/>
        </w:rPr>
        <w:t>на выполнение задания:</w:t>
      </w:r>
      <w:r w:rsidR="00DD2FC3" w:rsidRPr="004A5759">
        <w:rPr>
          <w:rFonts w:ascii="Times New Roman" w:hAnsi="Times New Roman"/>
          <w:noProof/>
          <w:color w:val="0070C0"/>
          <w:sz w:val="28"/>
          <w:szCs w:val="28"/>
        </w:rPr>
        <w:t>1</w:t>
      </w:r>
      <w:r w:rsidR="00AF3BFB">
        <w:rPr>
          <w:rFonts w:ascii="Times New Roman" w:hAnsi="Times New Roman"/>
          <w:noProof/>
          <w:color w:val="0070C0"/>
          <w:sz w:val="28"/>
          <w:szCs w:val="28"/>
        </w:rPr>
        <w:t>4</w:t>
      </w:r>
      <w:r w:rsidRPr="004A575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50211A" w:rsidRPr="0050211A" w:rsidRDefault="0050211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 являются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основные направления рекламной деятельности: коммуникации с заказчиком, ключевые элементы рекламной кампании и ее планирование, </w:t>
      </w:r>
      <w:r w:rsidR="00DD2FC3">
        <w:rPr>
          <w:rStyle w:val="1"/>
          <w:rFonts w:ascii="Times New Roman" w:hAnsi="Times New Roman" w:cs="Times New Roman"/>
          <w:sz w:val="28"/>
          <w:szCs w:val="28"/>
        </w:rPr>
        <w:t xml:space="preserve">создание графики и инфографики, разработка мини-сайтов и их публикация, </w:t>
      </w:r>
      <w:r>
        <w:rPr>
          <w:rStyle w:val="1"/>
          <w:rFonts w:ascii="Times New Roman" w:hAnsi="Times New Roman" w:cs="Times New Roman"/>
          <w:sz w:val="28"/>
          <w:szCs w:val="28"/>
        </w:rPr>
        <w:t>организация и проведение презентаций.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1902BD">
        <w:rPr>
          <w:rStyle w:val="1"/>
          <w:rFonts w:ascii="Times New Roman" w:hAnsi="Times New Roman" w:cs="Times New Roman"/>
          <w:sz w:val="28"/>
          <w:szCs w:val="28"/>
        </w:rPr>
        <w:t>карточку объекта рекламирования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</w:t>
      </w:r>
      <w:r w:rsidR="007114FA">
        <w:rPr>
          <w:rStyle w:val="1"/>
          <w:rFonts w:ascii="Times New Roman" w:hAnsi="Times New Roman" w:cs="Times New Roman"/>
          <w:sz w:val="28"/>
          <w:szCs w:val="28"/>
        </w:rPr>
        <w:t>семь модулей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114FA" w:rsidRDefault="00BF6513" w:rsidP="00885D74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  <w:r w:rsidR="00847AB5">
        <w:rPr>
          <w:rStyle w:val="1"/>
          <w:rFonts w:ascii="Times New Roman" w:hAnsi="Times New Roman" w:cs="Times New Roman"/>
          <w:sz w:val="28"/>
          <w:szCs w:val="28"/>
        </w:rPr>
        <w:t xml:space="preserve"> Общее время на выполнение задания</w:t>
      </w:r>
      <w:r w:rsidR="00885D74">
        <w:rPr>
          <w:rStyle w:val="1"/>
          <w:rFonts w:ascii="Times New Roman" w:hAnsi="Times New Roman" w:cs="Times New Roman"/>
          <w:sz w:val="28"/>
          <w:szCs w:val="28"/>
        </w:rPr>
        <w:t xml:space="preserve"> - </w:t>
      </w:r>
      <w:r w:rsidR="007114FA">
        <w:rPr>
          <w:rStyle w:val="1"/>
          <w:rFonts w:ascii="Times New Roman" w:hAnsi="Times New Roman" w:cs="Times New Roman"/>
          <w:sz w:val="28"/>
          <w:szCs w:val="28"/>
        </w:rPr>
        <w:t>1</w:t>
      </w:r>
      <w:r w:rsidR="00AF3BFB">
        <w:rPr>
          <w:rStyle w:val="1"/>
          <w:rFonts w:ascii="Times New Roman" w:hAnsi="Times New Roman" w:cs="Times New Roman"/>
          <w:sz w:val="28"/>
          <w:szCs w:val="28"/>
        </w:rPr>
        <w:t>4</w:t>
      </w:r>
      <w:r w:rsidR="007114FA">
        <w:rPr>
          <w:rStyle w:val="1"/>
          <w:rFonts w:ascii="Times New Roman" w:hAnsi="Times New Roman" w:cs="Times New Roman"/>
          <w:sz w:val="28"/>
          <w:szCs w:val="28"/>
        </w:rPr>
        <w:t xml:space="preserve"> часов (</w:t>
      </w:r>
      <w:r w:rsidR="00AF3BFB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7114FA">
        <w:rPr>
          <w:rStyle w:val="1"/>
          <w:rFonts w:ascii="Times New Roman" w:hAnsi="Times New Roman" w:cs="Times New Roman"/>
          <w:sz w:val="28"/>
          <w:szCs w:val="28"/>
        </w:rPr>
        <w:t xml:space="preserve"> дня)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выполняться по</w:t>
      </w:r>
      <w:r w:rsidR="00885D7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модульно. Оценка </w:t>
      </w:r>
      <w:r w:rsidR="007114FA">
        <w:rPr>
          <w:rStyle w:val="1"/>
          <w:rFonts w:ascii="Times New Roman" w:hAnsi="Times New Roman" w:cs="Times New Roman"/>
          <w:sz w:val="28"/>
          <w:szCs w:val="28"/>
        </w:rPr>
        <w:t xml:space="preserve">результатов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также происходит </w:t>
      </w:r>
      <w:r w:rsidR="00685D12">
        <w:rPr>
          <w:rStyle w:val="1"/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5D74" w:rsidRDefault="00885D74" w:rsidP="001841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выполняется в течение </w:t>
      </w:r>
      <w:r w:rsidR="000E1E8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дней. Общая продолжительность выполнения задания составляет 1</w:t>
      </w:r>
      <w:r w:rsidR="00AF3B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84142" w:rsidRDefault="00184142" w:rsidP="001841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последовательности</w:t>
      </w:r>
      <w:r w:rsidRPr="004E2F54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</w:t>
      </w:r>
      <w:r w:rsidRPr="004E2F54">
        <w:rPr>
          <w:rFonts w:ascii="Times New Roman" w:hAnsi="Times New Roman"/>
          <w:sz w:val="28"/>
          <w:szCs w:val="28"/>
        </w:rPr>
        <w:t xml:space="preserve"> по конкурсным дням и времени, затрачиваемому в рамках конкурсного дня на выполение модуля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B006AB">
        <w:rPr>
          <w:rFonts w:ascii="Times New Roman" w:hAnsi="Times New Roman"/>
          <w:sz w:val="28"/>
          <w:szCs w:val="28"/>
        </w:rPr>
        <w:t xml:space="preserve">Вузовского чемпионата </w:t>
      </w:r>
      <w:r w:rsidR="00AF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выглядит следующим образом</w:t>
      </w:r>
      <w:r w:rsidRPr="00A57976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8755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26"/>
        <w:gridCol w:w="4144"/>
        <w:gridCol w:w="2126"/>
        <w:gridCol w:w="1559"/>
      </w:tblGrid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21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4" w:type="dxa"/>
          </w:tcPr>
          <w:p w:rsidR="00AF3BFB" w:rsidRPr="00184142" w:rsidRDefault="00AF3BFB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Коммуникации с заказчиком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559" w:type="dxa"/>
          </w:tcPr>
          <w:p w:rsidR="00AF3BFB" w:rsidRPr="00184142" w:rsidRDefault="00AF3BFB" w:rsidP="00AF3BFB">
            <w:pPr>
              <w:spacing w:after="0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44" w:type="dxa"/>
          </w:tcPr>
          <w:p w:rsidR="00AF3BFB" w:rsidRPr="00184142" w:rsidRDefault="00AF3BFB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Ключевые элементы РК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559" w:type="dxa"/>
          </w:tcPr>
          <w:p w:rsidR="00AF3BFB" w:rsidRPr="00184142" w:rsidRDefault="00AF3BFB" w:rsidP="00AF3BFB">
            <w:pPr>
              <w:spacing w:after="0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144" w:type="dxa"/>
          </w:tcPr>
          <w:p w:rsidR="00AF3BFB" w:rsidRPr="00184142" w:rsidRDefault="005E6A39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СЕО</w:t>
            </w:r>
            <w:r w:rsidR="00AF3BFB" w:rsidRPr="00184142">
              <w:rPr>
                <w:rFonts w:ascii="Times New Roman" w:hAnsi="Times New Roman"/>
                <w:sz w:val="24"/>
                <w:szCs w:val="24"/>
              </w:rPr>
              <w:t>-копирайтинг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559" w:type="dxa"/>
            <w:vAlign w:val="center"/>
          </w:tcPr>
          <w:p w:rsidR="00AF3BFB" w:rsidRPr="00184142" w:rsidRDefault="00AF3BFB" w:rsidP="00AF3BFB">
            <w:pPr>
              <w:spacing w:after="0" w:line="0" w:lineRule="atLeast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44" w:type="dxa"/>
          </w:tcPr>
          <w:p w:rsidR="00AF3BFB" w:rsidRPr="00184142" w:rsidRDefault="00AF3BFB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Графика и инфографика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1559" w:type="dxa"/>
            <w:vAlign w:val="center"/>
          </w:tcPr>
          <w:p w:rsidR="00AF3BFB" w:rsidRPr="00184142" w:rsidRDefault="00AF3BFB" w:rsidP="00AF3BFB">
            <w:pPr>
              <w:spacing w:after="0" w:line="0" w:lineRule="atLeast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44" w:type="dxa"/>
          </w:tcPr>
          <w:p w:rsidR="00AF3BFB" w:rsidRPr="00184142" w:rsidRDefault="00AF3BFB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Планирование рекламной кампании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3BFB" w:rsidRPr="00184142" w:rsidRDefault="00AF3BFB" w:rsidP="00AF3BFB">
            <w:pPr>
              <w:spacing w:after="0" w:line="0" w:lineRule="atLeast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144" w:type="dxa"/>
          </w:tcPr>
          <w:p w:rsidR="00AF3BFB" w:rsidRPr="00184142" w:rsidRDefault="00AF3BFB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Визуализация в интернет-среде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559" w:type="dxa"/>
            <w:vAlign w:val="center"/>
          </w:tcPr>
          <w:p w:rsidR="00AF3BFB" w:rsidRPr="00184142" w:rsidRDefault="00AF3BFB" w:rsidP="00AF3BFB">
            <w:pPr>
              <w:spacing w:after="0" w:line="0" w:lineRule="atLeast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BFB" w:rsidRPr="00184142" w:rsidTr="00AF3BFB">
        <w:trPr>
          <w:jc w:val="center"/>
        </w:trPr>
        <w:tc>
          <w:tcPr>
            <w:tcW w:w="926" w:type="dxa"/>
            <w:shd w:val="clear" w:color="auto" w:fill="17365D" w:themeFill="text2" w:themeFillShade="BF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44" w:type="dxa"/>
          </w:tcPr>
          <w:p w:rsidR="00AF3BFB" w:rsidRPr="00184142" w:rsidRDefault="00AF3BFB" w:rsidP="00AF3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F22D35">
              <w:rPr>
                <w:rFonts w:ascii="Times New Roman" w:hAnsi="Times New Roman"/>
                <w:sz w:val="24"/>
                <w:szCs w:val="24"/>
              </w:rPr>
              <w:t xml:space="preserve"> и защита</w:t>
            </w:r>
          </w:p>
        </w:tc>
        <w:tc>
          <w:tcPr>
            <w:tcW w:w="2126" w:type="dxa"/>
          </w:tcPr>
          <w:p w:rsidR="00AF3BFB" w:rsidRPr="00184142" w:rsidRDefault="00AF3BFB" w:rsidP="00AF3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3BFB" w:rsidRPr="00184142" w:rsidRDefault="00AF3BFB" w:rsidP="00AF3BFB">
            <w:pPr>
              <w:spacing w:after="0" w:line="0" w:lineRule="atLeast"/>
              <w:ind w:left="-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84142" w:rsidRPr="00184142" w:rsidRDefault="00184142" w:rsidP="0018414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C3" w:rsidRPr="00414249" w:rsidRDefault="00DD2FC3" w:rsidP="00DD2F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249">
        <w:rPr>
          <w:rFonts w:ascii="Times New Roman" w:hAnsi="Times New Roman"/>
          <w:b/>
          <w:sz w:val="28"/>
          <w:szCs w:val="28"/>
        </w:rPr>
        <w:t>Конкурсное задание состоит из Карточки объекта рекламирования и семи модулей.</w:t>
      </w:r>
    </w:p>
    <w:p w:rsidR="005E6A39" w:rsidRDefault="005E6A39" w:rsidP="005E6A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49">
        <w:rPr>
          <w:rFonts w:ascii="Times New Roman" w:hAnsi="Times New Roman"/>
          <w:sz w:val="28"/>
          <w:szCs w:val="28"/>
        </w:rPr>
        <w:t xml:space="preserve">Карточка объекта рекламирования разрабатывается для каждого чемпионата индивидуально и является не публикуемой.  </w:t>
      </w:r>
    </w:p>
    <w:p w:rsidR="005E6A39" w:rsidRDefault="005E6A39" w:rsidP="005E6A3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объекта рекламирования располагается в папке с названием </w:t>
      </w:r>
      <w:r w:rsidRPr="007116C5">
        <w:rPr>
          <w:rFonts w:ascii="Times New Roman" w:hAnsi="Times New Roman"/>
          <w:i/>
          <w:sz w:val="28"/>
          <w:szCs w:val="28"/>
        </w:rPr>
        <w:t>Исходники</w:t>
      </w:r>
      <w:r>
        <w:rPr>
          <w:rFonts w:ascii="Times New Roman" w:hAnsi="Times New Roman"/>
          <w:sz w:val="28"/>
          <w:szCs w:val="28"/>
        </w:rPr>
        <w:t xml:space="preserve">. Папка </w:t>
      </w:r>
      <w:r w:rsidRPr="007116C5">
        <w:rPr>
          <w:rFonts w:ascii="Times New Roman" w:hAnsi="Times New Roman"/>
          <w:i/>
          <w:sz w:val="28"/>
          <w:szCs w:val="28"/>
        </w:rPr>
        <w:t xml:space="preserve">Исходники </w:t>
      </w:r>
      <w:r>
        <w:rPr>
          <w:rFonts w:ascii="Times New Roman" w:hAnsi="Times New Roman"/>
          <w:sz w:val="28"/>
          <w:szCs w:val="28"/>
        </w:rPr>
        <w:t xml:space="preserve"> располагается в именной папке участника на сетевом диске. Также в папке </w:t>
      </w:r>
      <w:r w:rsidRPr="007116C5">
        <w:rPr>
          <w:rFonts w:ascii="Times New Roman" w:hAnsi="Times New Roman"/>
          <w:i/>
          <w:sz w:val="28"/>
          <w:szCs w:val="28"/>
        </w:rPr>
        <w:t>Исходники</w:t>
      </w:r>
      <w:r>
        <w:rPr>
          <w:rFonts w:ascii="Times New Roman" w:hAnsi="Times New Roman"/>
          <w:sz w:val="28"/>
          <w:szCs w:val="28"/>
        </w:rPr>
        <w:t xml:space="preserve"> располагаются папки </w:t>
      </w:r>
      <w:r w:rsidRPr="007116C5">
        <w:rPr>
          <w:rFonts w:ascii="Times New Roman" w:hAnsi="Times New Roman"/>
          <w:i/>
          <w:sz w:val="28"/>
          <w:szCs w:val="28"/>
        </w:rPr>
        <w:t>Модуль1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16C5">
        <w:rPr>
          <w:rFonts w:ascii="Times New Roman" w:hAnsi="Times New Roman"/>
          <w:i/>
          <w:sz w:val="28"/>
          <w:szCs w:val="28"/>
        </w:rPr>
        <w:t>Модуль</w:t>
      </w:r>
      <w:r>
        <w:rPr>
          <w:rFonts w:ascii="Times New Roman" w:hAnsi="Times New Roman"/>
          <w:i/>
          <w:sz w:val="28"/>
          <w:szCs w:val="28"/>
        </w:rPr>
        <w:t xml:space="preserve">2, </w:t>
      </w:r>
      <w:r w:rsidRPr="007116C5">
        <w:rPr>
          <w:rFonts w:ascii="Times New Roman" w:hAnsi="Times New Roman"/>
          <w:i/>
          <w:sz w:val="28"/>
          <w:szCs w:val="28"/>
        </w:rPr>
        <w:t>Модуль</w:t>
      </w:r>
      <w:r>
        <w:rPr>
          <w:rFonts w:ascii="Times New Roman" w:hAnsi="Times New Roman"/>
          <w:i/>
          <w:sz w:val="28"/>
          <w:szCs w:val="28"/>
        </w:rPr>
        <w:t xml:space="preserve">3, </w:t>
      </w:r>
      <w:r w:rsidRPr="007116C5">
        <w:rPr>
          <w:rFonts w:ascii="Times New Roman" w:hAnsi="Times New Roman"/>
          <w:i/>
          <w:sz w:val="28"/>
          <w:szCs w:val="28"/>
        </w:rPr>
        <w:t>Модуль</w:t>
      </w:r>
      <w:r>
        <w:rPr>
          <w:rFonts w:ascii="Times New Roman" w:hAnsi="Times New Roman"/>
          <w:i/>
          <w:sz w:val="28"/>
          <w:szCs w:val="28"/>
        </w:rPr>
        <w:t xml:space="preserve">4, </w:t>
      </w:r>
      <w:r w:rsidRPr="007116C5">
        <w:rPr>
          <w:rFonts w:ascii="Times New Roman" w:hAnsi="Times New Roman"/>
          <w:i/>
          <w:sz w:val="28"/>
          <w:szCs w:val="28"/>
        </w:rPr>
        <w:t>Модуль</w:t>
      </w:r>
      <w:r>
        <w:rPr>
          <w:rFonts w:ascii="Times New Roman" w:hAnsi="Times New Roman"/>
          <w:i/>
          <w:sz w:val="28"/>
          <w:szCs w:val="28"/>
        </w:rPr>
        <w:t xml:space="preserve">5, </w:t>
      </w:r>
      <w:r w:rsidRPr="007116C5">
        <w:rPr>
          <w:rFonts w:ascii="Times New Roman" w:hAnsi="Times New Roman"/>
          <w:i/>
          <w:sz w:val="28"/>
          <w:szCs w:val="28"/>
        </w:rPr>
        <w:t>Модуль</w:t>
      </w:r>
      <w:r>
        <w:rPr>
          <w:rFonts w:ascii="Times New Roman" w:hAnsi="Times New Roman"/>
          <w:i/>
          <w:sz w:val="28"/>
          <w:szCs w:val="28"/>
        </w:rPr>
        <w:t xml:space="preserve">6, </w:t>
      </w:r>
      <w:r w:rsidRPr="007116C5">
        <w:rPr>
          <w:rFonts w:ascii="Times New Roman" w:hAnsi="Times New Roman"/>
          <w:i/>
          <w:sz w:val="28"/>
          <w:szCs w:val="28"/>
        </w:rPr>
        <w:t>Модуль</w:t>
      </w:r>
      <w:r>
        <w:rPr>
          <w:rFonts w:ascii="Times New Roman" w:hAnsi="Times New Roman"/>
          <w:i/>
          <w:sz w:val="28"/>
          <w:szCs w:val="28"/>
        </w:rPr>
        <w:t xml:space="preserve">7, </w:t>
      </w:r>
      <w:r w:rsidRPr="007116C5">
        <w:rPr>
          <w:rFonts w:ascii="Times New Roman" w:hAnsi="Times New Roman"/>
          <w:sz w:val="28"/>
          <w:szCs w:val="28"/>
        </w:rPr>
        <w:t>куда участник</w:t>
      </w:r>
      <w:r>
        <w:rPr>
          <w:rFonts w:ascii="Times New Roman" w:hAnsi="Times New Roman"/>
          <w:sz w:val="28"/>
          <w:szCs w:val="28"/>
        </w:rPr>
        <w:t>и</w:t>
      </w:r>
      <w:r w:rsidRPr="007116C5">
        <w:rPr>
          <w:rFonts w:ascii="Times New Roman" w:hAnsi="Times New Roman"/>
          <w:sz w:val="28"/>
          <w:szCs w:val="28"/>
        </w:rPr>
        <w:t xml:space="preserve"> выкладыва</w:t>
      </w:r>
      <w:r>
        <w:rPr>
          <w:rFonts w:ascii="Times New Roman" w:hAnsi="Times New Roman"/>
          <w:sz w:val="28"/>
          <w:szCs w:val="28"/>
        </w:rPr>
        <w:t>ю</w:t>
      </w:r>
      <w:r w:rsidRPr="007116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результаты выполненных заданий по соответствующим модулям.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E6A39" w:rsidRDefault="005E6A39" w:rsidP="005E6A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49">
        <w:rPr>
          <w:rFonts w:ascii="Times New Roman" w:hAnsi="Times New Roman"/>
          <w:sz w:val="28"/>
          <w:szCs w:val="28"/>
        </w:rPr>
        <w:t xml:space="preserve">Ознакомление участников </w:t>
      </w:r>
      <w:r>
        <w:rPr>
          <w:rFonts w:ascii="Times New Roman" w:hAnsi="Times New Roman"/>
          <w:sz w:val="28"/>
          <w:szCs w:val="28"/>
        </w:rPr>
        <w:t xml:space="preserve">с карточкой объекта рекламирования </w:t>
      </w:r>
      <w:r w:rsidRPr="00414249">
        <w:rPr>
          <w:rFonts w:ascii="Times New Roman" w:hAnsi="Times New Roman"/>
          <w:sz w:val="28"/>
          <w:szCs w:val="28"/>
        </w:rPr>
        <w:t>производится в первый день чемпионата.</w:t>
      </w:r>
    </w:p>
    <w:p w:rsidR="005E6A39" w:rsidRPr="00414249" w:rsidRDefault="005E6A39" w:rsidP="005E6A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карточкой объекта рекламирования в папке </w:t>
      </w:r>
      <w:r w:rsidRPr="007116C5">
        <w:rPr>
          <w:rFonts w:ascii="Times New Roman" w:hAnsi="Times New Roman"/>
          <w:i/>
          <w:sz w:val="28"/>
          <w:szCs w:val="28"/>
        </w:rPr>
        <w:t xml:space="preserve">Исходники </w:t>
      </w:r>
      <w:r>
        <w:rPr>
          <w:rFonts w:ascii="Times New Roman" w:hAnsi="Times New Roman"/>
          <w:sz w:val="28"/>
          <w:szCs w:val="28"/>
        </w:rPr>
        <w:t xml:space="preserve">участник получает специальные формы, которые должен заполнять по мере выполнения заданий. Каждая форма по своему номеру соответствует номеру выполняемого модуля. </w:t>
      </w:r>
    </w:p>
    <w:p w:rsidR="00DD2FC3" w:rsidRPr="00A57976" w:rsidRDefault="00DD2FC3" w:rsidP="00DD2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/>
          <w:sz w:val="28"/>
          <w:szCs w:val="28"/>
        </w:rPr>
        <w:t>К</w:t>
      </w:r>
      <w:r w:rsidRPr="00A57976">
        <w:rPr>
          <w:rFonts w:ascii="Times New Roman" w:hAnsi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:rsidR="00AD2C88" w:rsidRPr="001120D9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Toc379539626"/>
      <w:r w:rsidRPr="001120D9">
        <w:rPr>
          <w:rFonts w:ascii="Times New Roman" w:hAnsi="Times New Roman"/>
          <w:b/>
          <w:sz w:val="28"/>
          <w:szCs w:val="28"/>
        </w:rPr>
        <w:t>А. Коммуникация с заказчиком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</w:rPr>
      </w:pPr>
      <w:r w:rsidRPr="001120D9">
        <w:rPr>
          <w:sz w:val="28"/>
          <w:szCs w:val="28"/>
          <w:u w:val="single"/>
        </w:rPr>
        <w:t>Данные: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Карточка </w:t>
      </w:r>
      <w:r w:rsidRPr="00E927E1">
        <w:rPr>
          <w:rFonts w:ascii="Times New Roman" w:eastAsia="Calibri" w:hAnsi="Times New Roman"/>
          <w:sz w:val="28"/>
          <w:szCs w:val="28"/>
        </w:rPr>
        <w:t>объекта</w:t>
      </w:r>
      <w:r w:rsidRPr="00E927E1">
        <w:rPr>
          <w:rFonts w:ascii="Times New Roman" w:hAnsi="Times New Roman"/>
          <w:sz w:val="28"/>
          <w:szCs w:val="28"/>
        </w:rPr>
        <w:t xml:space="preserve"> рекламирования (Техническое задание)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</w:rPr>
      </w:pPr>
      <w:r w:rsidRPr="001120D9">
        <w:rPr>
          <w:sz w:val="28"/>
          <w:szCs w:val="28"/>
          <w:u w:val="single"/>
        </w:rPr>
        <w:t>Выполняемая работа: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Определение структуры брифа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Преобразование карточки объекта рекламирования в бриф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Проведение первичного анализа рынка и конкурентной среды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Создание брифа и оценка соответствие его поставленной задаче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Разработка дебрифа</w:t>
      </w:r>
    </w:p>
    <w:p w:rsidR="00AD2C88" w:rsidRPr="001120D9" w:rsidRDefault="00AD2C88" w:rsidP="00AD2C88">
      <w:pPr>
        <w:spacing w:line="240" w:lineRule="auto"/>
        <w:rPr>
          <w:rFonts w:ascii="Times New Roman" w:hAnsi="Times New Roman"/>
          <w:sz w:val="28"/>
          <w:szCs w:val="28"/>
        </w:rPr>
      </w:pPr>
      <w:r w:rsidRPr="001120D9">
        <w:rPr>
          <w:rFonts w:ascii="Times New Roman" w:hAnsi="Times New Roman"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8"/>
          <w:u w:val="single"/>
        </w:rPr>
        <w:t xml:space="preserve"> и оцениваемые объекты</w:t>
      </w:r>
      <w:r w:rsidRPr="001120D9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AD2C88" w:rsidRPr="009A22C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E927E1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>а</w:t>
      </w:r>
      <w:r w:rsidRPr="00E92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названием </w:t>
      </w:r>
      <w:r w:rsidRPr="0056762E">
        <w:rPr>
          <w:rFonts w:ascii="Times New Roman" w:hAnsi="Times New Roman"/>
          <w:i/>
          <w:sz w:val="28"/>
          <w:szCs w:val="28"/>
        </w:rPr>
        <w:t>Форма1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927E1">
        <w:rPr>
          <w:rFonts w:ascii="Times New Roman" w:hAnsi="Times New Roman"/>
          <w:sz w:val="28"/>
          <w:szCs w:val="28"/>
        </w:rPr>
        <w:t xml:space="preserve"> формате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в папке </w:t>
      </w:r>
      <w:r w:rsidRPr="0056762E">
        <w:rPr>
          <w:rFonts w:ascii="Times New Roman" w:hAnsi="Times New Roman"/>
          <w:i/>
          <w:sz w:val="28"/>
          <w:szCs w:val="28"/>
        </w:rPr>
        <w:t>Модуль1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 xml:space="preserve">Наличие в </w:t>
      </w:r>
      <w:r>
        <w:rPr>
          <w:rFonts w:ascii="Times New Roman" w:hAnsi="Times New Roman"/>
          <w:sz w:val="28"/>
          <w:szCs w:val="28"/>
        </w:rPr>
        <w:t>Ф</w:t>
      </w:r>
      <w:r w:rsidRPr="009A22CB">
        <w:rPr>
          <w:rFonts w:ascii="Times New Roman" w:hAnsi="Times New Roman"/>
          <w:sz w:val="28"/>
          <w:szCs w:val="28"/>
        </w:rPr>
        <w:t>орме брифа в табличном виде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Форме аналитики рынка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Форме аналитики конкурентной среды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брифе информации о компании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брифе информации о продвигаемом товаре/услуге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брифе информации о конкурентных преимуществах Заказчика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брифе информации о ЦА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брифе описания целей РК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9A22CB">
        <w:rPr>
          <w:rFonts w:ascii="Times New Roman" w:hAnsi="Times New Roman"/>
          <w:sz w:val="28"/>
          <w:szCs w:val="28"/>
        </w:rPr>
        <w:t>Наличие в брифе предварительного бюджета РК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7327DE">
        <w:rPr>
          <w:rFonts w:ascii="Times New Roman" w:hAnsi="Times New Roman"/>
          <w:sz w:val="28"/>
          <w:szCs w:val="28"/>
        </w:rPr>
        <w:t xml:space="preserve">Наличие файла </w:t>
      </w:r>
      <w:r w:rsidRPr="0056762E">
        <w:rPr>
          <w:rFonts w:ascii="Times New Roman" w:hAnsi="Times New Roman"/>
          <w:i/>
          <w:sz w:val="28"/>
          <w:szCs w:val="28"/>
        </w:rPr>
        <w:t>Дебриф</w:t>
      </w:r>
      <w:r w:rsidRPr="007327DE">
        <w:rPr>
          <w:rFonts w:ascii="Times New Roman" w:hAnsi="Times New Roman"/>
          <w:sz w:val="28"/>
          <w:szCs w:val="28"/>
        </w:rPr>
        <w:t xml:space="preserve"> в формате .pdf</w:t>
      </w:r>
      <w:r>
        <w:rPr>
          <w:rFonts w:ascii="Times New Roman" w:hAnsi="Times New Roman"/>
          <w:sz w:val="28"/>
          <w:szCs w:val="28"/>
        </w:rPr>
        <w:t xml:space="preserve"> в папке </w:t>
      </w:r>
      <w:r w:rsidRPr="0056762E">
        <w:rPr>
          <w:rFonts w:ascii="Times New Roman" w:hAnsi="Times New Roman"/>
          <w:i/>
          <w:sz w:val="28"/>
          <w:szCs w:val="28"/>
        </w:rPr>
        <w:t>Модуль1</w:t>
      </w:r>
    </w:p>
    <w:p w:rsidR="00AD2C88" w:rsidRPr="001120D9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56762E">
        <w:rPr>
          <w:rFonts w:ascii="Times New Roman" w:hAnsi="Times New Roman"/>
          <w:sz w:val="28"/>
          <w:szCs w:val="28"/>
        </w:rPr>
        <w:t xml:space="preserve">Файл </w:t>
      </w:r>
      <w:r w:rsidRPr="0056762E">
        <w:rPr>
          <w:rFonts w:ascii="Times New Roman" w:hAnsi="Times New Roman"/>
          <w:i/>
          <w:sz w:val="28"/>
          <w:szCs w:val="28"/>
        </w:rPr>
        <w:t>Форма1</w:t>
      </w:r>
      <w:r w:rsidRPr="0056762E">
        <w:rPr>
          <w:rFonts w:ascii="Times New Roman" w:hAnsi="Times New Roman"/>
          <w:sz w:val="28"/>
          <w:szCs w:val="28"/>
        </w:rPr>
        <w:t xml:space="preserve"> и </w:t>
      </w:r>
      <w:r w:rsidRPr="0056762E">
        <w:rPr>
          <w:rFonts w:ascii="Times New Roman" w:hAnsi="Times New Roman"/>
          <w:i/>
          <w:sz w:val="28"/>
          <w:szCs w:val="28"/>
        </w:rPr>
        <w:t>Дебриф</w:t>
      </w:r>
      <w:r w:rsidRPr="0056762E">
        <w:rPr>
          <w:rFonts w:ascii="Times New Roman" w:hAnsi="Times New Roman"/>
          <w:sz w:val="28"/>
          <w:szCs w:val="28"/>
        </w:rPr>
        <w:t xml:space="preserve"> должны быть помещены в папку с названием</w:t>
      </w:r>
      <w:r w:rsidRPr="001120D9">
        <w:rPr>
          <w:rFonts w:ascii="Times New Roman" w:hAnsi="Times New Roman"/>
          <w:sz w:val="28"/>
          <w:szCs w:val="28"/>
        </w:rPr>
        <w:t xml:space="preserve"> </w:t>
      </w:r>
      <w:r w:rsidRPr="001120D9">
        <w:rPr>
          <w:rFonts w:ascii="Times New Roman" w:hAnsi="Times New Roman"/>
          <w:i/>
          <w:sz w:val="28"/>
          <w:szCs w:val="28"/>
        </w:rPr>
        <w:t>Модуль1</w:t>
      </w:r>
    </w:p>
    <w:p w:rsidR="00AD2C88" w:rsidRPr="001120D9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1120D9">
        <w:rPr>
          <w:rFonts w:ascii="Times New Roman" w:hAnsi="Times New Roman"/>
          <w:b/>
          <w:sz w:val="28"/>
          <w:szCs w:val="28"/>
        </w:rPr>
        <w:t>. Ключевые элементы РК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1120D9">
        <w:rPr>
          <w:sz w:val="28"/>
          <w:szCs w:val="28"/>
          <w:u w:val="single"/>
        </w:rPr>
        <w:t>Данные: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Карточка объекта рекламирования (Техническое задание)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Анализ рынка и конкурентной среды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Бриф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lastRenderedPageBreak/>
        <w:t>Дебриф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Фото свободного распространения из интернета (только кепчуринг без скачивания)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1120D9">
        <w:rPr>
          <w:sz w:val="28"/>
          <w:szCs w:val="28"/>
          <w:u w:val="single"/>
        </w:rPr>
        <w:t>Выполняемая работа: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Выделение ключевого инсайта кампании (на основе анализа конкурентной среды, анализа ситуации на рынке)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Разработка нейма и тестирование его на оригинальность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Разработка слогана кампании (на основе ранее выделенного инсайта) и тестирование его на оригинальность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Первичная визуализация идеи (через </w:t>
      </w:r>
      <w:r w:rsidR="005E6A39">
        <w:rPr>
          <w:rFonts w:ascii="Times New Roman" w:hAnsi="Times New Roman"/>
          <w:sz w:val="28"/>
          <w:szCs w:val="28"/>
        </w:rPr>
        <w:t>мудборд</w:t>
      </w:r>
      <w:r w:rsidRPr="00E927E1">
        <w:rPr>
          <w:rFonts w:ascii="Times New Roman" w:hAnsi="Times New Roman"/>
          <w:sz w:val="28"/>
          <w:szCs w:val="28"/>
        </w:rPr>
        <w:t>)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</w:rPr>
      </w:pPr>
      <w:r w:rsidRPr="001120D9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7FB8">
        <w:rPr>
          <w:rFonts w:ascii="Times New Roman" w:hAnsi="Times New Roman"/>
          <w:sz w:val="28"/>
          <w:szCs w:val="28"/>
        </w:rPr>
        <w:t xml:space="preserve">аличие файла </w:t>
      </w:r>
      <w:r w:rsidRPr="006C7FB8">
        <w:rPr>
          <w:rFonts w:ascii="Times New Roman" w:hAnsi="Times New Roman"/>
          <w:i/>
          <w:sz w:val="28"/>
          <w:szCs w:val="28"/>
        </w:rPr>
        <w:t>Форма2</w:t>
      </w:r>
      <w:r w:rsidRPr="006C7FB8">
        <w:rPr>
          <w:rFonts w:ascii="Times New Roman" w:hAnsi="Times New Roman"/>
          <w:sz w:val="28"/>
          <w:szCs w:val="28"/>
        </w:rPr>
        <w:t xml:space="preserve"> в .pdf-формате в папке </w:t>
      </w:r>
      <w:r w:rsidRPr="006C7FB8">
        <w:rPr>
          <w:rFonts w:ascii="Times New Roman" w:hAnsi="Times New Roman"/>
          <w:i/>
          <w:sz w:val="28"/>
          <w:szCs w:val="28"/>
        </w:rPr>
        <w:t>Модуль2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7FB8">
        <w:rPr>
          <w:rFonts w:ascii="Times New Roman" w:hAnsi="Times New Roman"/>
          <w:sz w:val="28"/>
          <w:szCs w:val="28"/>
        </w:rPr>
        <w:t xml:space="preserve">аличие </w:t>
      </w:r>
      <w:r>
        <w:rPr>
          <w:rFonts w:ascii="Times New Roman" w:hAnsi="Times New Roman"/>
          <w:sz w:val="28"/>
          <w:szCs w:val="28"/>
        </w:rPr>
        <w:t xml:space="preserve">ключевого </w:t>
      </w:r>
      <w:r w:rsidRPr="006C7FB8">
        <w:rPr>
          <w:rFonts w:ascii="Times New Roman" w:hAnsi="Times New Roman"/>
          <w:sz w:val="28"/>
          <w:szCs w:val="28"/>
        </w:rPr>
        <w:t xml:space="preserve">инсайта в </w:t>
      </w:r>
      <w:r w:rsidRPr="006C7FB8">
        <w:rPr>
          <w:rFonts w:ascii="Times New Roman" w:hAnsi="Times New Roman"/>
          <w:i/>
          <w:sz w:val="28"/>
          <w:szCs w:val="28"/>
        </w:rPr>
        <w:t>Форме2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7FB8">
        <w:rPr>
          <w:rFonts w:ascii="Times New Roman" w:hAnsi="Times New Roman"/>
          <w:sz w:val="28"/>
          <w:szCs w:val="28"/>
        </w:rPr>
        <w:t xml:space="preserve">аличие слогана в </w:t>
      </w:r>
      <w:r w:rsidRPr="006C7FB8">
        <w:rPr>
          <w:rFonts w:ascii="Times New Roman" w:hAnsi="Times New Roman"/>
          <w:i/>
          <w:sz w:val="28"/>
          <w:szCs w:val="28"/>
        </w:rPr>
        <w:t>Форме2</w:t>
      </w:r>
    </w:p>
    <w:p w:rsidR="00AD2C88" w:rsidRPr="006C7FB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7FB8">
        <w:rPr>
          <w:rFonts w:ascii="Times New Roman" w:hAnsi="Times New Roman"/>
          <w:sz w:val="28"/>
          <w:szCs w:val="28"/>
        </w:rPr>
        <w:t xml:space="preserve">аличие нейма в </w:t>
      </w:r>
      <w:r w:rsidRPr="006C7FB8">
        <w:rPr>
          <w:rFonts w:ascii="Times New Roman" w:hAnsi="Times New Roman"/>
          <w:i/>
          <w:sz w:val="28"/>
          <w:szCs w:val="28"/>
        </w:rPr>
        <w:t>Форме2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7FB8">
        <w:rPr>
          <w:rFonts w:ascii="Times New Roman" w:hAnsi="Times New Roman"/>
          <w:sz w:val="28"/>
          <w:szCs w:val="28"/>
        </w:rPr>
        <w:t xml:space="preserve">аличие в </w:t>
      </w:r>
      <w:r w:rsidRPr="006C7FB8">
        <w:rPr>
          <w:rFonts w:ascii="Times New Roman" w:hAnsi="Times New Roman"/>
          <w:i/>
          <w:sz w:val="28"/>
          <w:szCs w:val="28"/>
        </w:rPr>
        <w:t>Форме2</w:t>
      </w:r>
      <w:r w:rsidRPr="006C7FB8">
        <w:rPr>
          <w:rFonts w:ascii="Times New Roman" w:hAnsi="Times New Roman"/>
          <w:sz w:val="28"/>
          <w:szCs w:val="28"/>
        </w:rPr>
        <w:t xml:space="preserve"> скриншотов, подтверждающих оригинальность нейма и слогана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7FB8">
        <w:rPr>
          <w:rFonts w:ascii="Times New Roman" w:hAnsi="Times New Roman"/>
          <w:sz w:val="28"/>
          <w:szCs w:val="28"/>
        </w:rPr>
        <w:t xml:space="preserve">аличие в </w:t>
      </w:r>
      <w:r w:rsidRPr="006C7FB8">
        <w:rPr>
          <w:rFonts w:ascii="Times New Roman" w:hAnsi="Times New Roman"/>
          <w:i/>
          <w:sz w:val="28"/>
          <w:szCs w:val="28"/>
        </w:rPr>
        <w:t>Форме2</w:t>
      </w:r>
      <w:r w:rsidRPr="006C7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макета </w:t>
      </w:r>
      <w:r w:rsidR="005E6A39">
        <w:rPr>
          <w:rFonts w:ascii="Times New Roman" w:hAnsi="Times New Roman"/>
          <w:sz w:val="28"/>
          <w:szCs w:val="28"/>
          <w:lang w:val="en-US"/>
        </w:rPr>
        <w:t>мудборд</w:t>
      </w:r>
      <w:r w:rsidRPr="006C7FB8">
        <w:rPr>
          <w:rFonts w:ascii="Times New Roman" w:hAnsi="Times New Roman"/>
          <w:sz w:val="28"/>
          <w:szCs w:val="28"/>
        </w:rPr>
        <w:t xml:space="preserve">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</w:t>
      </w:r>
      <w:r w:rsidRPr="006C7FB8">
        <w:rPr>
          <w:rFonts w:ascii="Times New Roman" w:hAnsi="Times New Roman"/>
          <w:i/>
          <w:sz w:val="28"/>
          <w:szCs w:val="28"/>
        </w:rPr>
        <w:t>Форма2</w:t>
      </w:r>
      <w:r w:rsidRPr="00E927E1">
        <w:rPr>
          <w:rFonts w:ascii="Times New Roman" w:hAnsi="Times New Roman"/>
          <w:sz w:val="28"/>
          <w:szCs w:val="28"/>
        </w:rPr>
        <w:t xml:space="preserve"> расположить в папке с названием </w:t>
      </w:r>
      <w:r w:rsidRPr="00E927E1">
        <w:rPr>
          <w:rFonts w:ascii="Times New Roman" w:hAnsi="Times New Roman"/>
          <w:i/>
          <w:sz w:val="28"/>
          <w:szCs w:val="28"/>
        </w:rPr>
        <w:t>Модуль 2</w:t>
      </w:r>
    </w:p>
    <w:p w:rsidR="00AD2C88" w:rsidRPr="001120D9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120D9">
        <w:rPr>
          <w:rFonts w:ascii="Times New Roman" w:hAnsi="Times New Roman"/>
          <w:b/>
          <w:sz w:val="28"/>
          <w:szCs w:val="28"/>
          <w:lang w:val="en-US"/>
        </w:rPr>
        <w:t xml:space="preserve">C. </w:t>
      </w:r>
      <w:r w:rsidR="005E6A39">
        <w:rPr>
          <w:rFonts w:ascii="Times New Roman" w:hAnsi="Times New Roman"/>
          <w:b/>
          <w:sz w:val="28"/>
          <w:szCs w:val="28"/>
          <w:lang w:val="en-US"/>
        </w:rPr>
        <w:t>СЕО</w:t>
      </w:r>
      <w:r w:rsidRPr="001120D9">
        <w:rPr>
          <w:rFonts w:ascii="Times New Roman" w:hAnsi="Times New Roman"/>
          <w:b/>
          <w:sz w:val="28"/>
          <w:szCs w:val="28"/>
          <w:lang w:val="en-US"/>
        </w:rPr>
        <w:t>-Копирайтинг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1120D9">
        <w:rPr>
          <w:sz w:val="28"/>
          <w:szCs w:val="28"/>
          <w:u w:val="single"/>
        </w:rPr>
        <w:t>Данные: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Карточка объекта рекламирования (Техническое задание)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1120D9">
        <w:rPr>
          <w:sz w:val="28"/>
          <w:szCs w:val="28"/>
          <w:u w:val="single"/>
        </w:rPr>
        <w:t xml:space="preserve">Выполняемая работа: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Выявление ключевых слов с помощью интернет-инструментов (Яндекс.Директ, Google AdWords и других аналогичных инструментов)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Написание рекламного текста 300 знаков с использованием 3-4 найденных ключевых слов и словосочетаний</w:t>
      </w:r>
      <w:r>
        <w:rPr>
          <w:rFonts w:ascii="Times New Roman" w:hAnsi="Times New Roman"/>
          <w:sz w:val="28"/>
          <w:szCs w:val="28"/>
        </w:rPr>
        <w:t>. Ключевые слова в тексте выделяются болдом.</w:t>
      </w:r>
    </w:p>
    <w:p w:rsidR="00AD2C88" w:rsidRPr="001120D9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1120D9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t xml:space="preserve">Наличие файла </w:t>
      </w:r>
      <w:r w:rsidRPr="00F76681">
        <w:rPr>
          <w:rFonts w:ascii="Times New Roman" w:hAnsi="Times New Roman"/>
          <w:i/>
          <w:sz w:val="28"/>
          <w:szCs w:val="28"/>
        </w:rPr>
        <w:t>Форма3</w:t>
      </w:r>
      <w:r w:rsidRPr="00F76681">
        <w:rPr>
          <w:rFonts w:ascii="Times New Roman" w:hAnsi="Times New Roman"/>
          <w:sz w:val="28"/>
          <w:szCs w:val="28"/>
        </w:rPr>
        <w:t xml:space="preserve"> в формате .pdf в папке </w:t>
      </w:r>
      <w:r w:rsidRPr="00F76681">
        <w:rPr>
          <w:rFonts w:ascii="Times New Roman" w:hAnsi="Times New Roman"/>
          <w:i/>
          <w:sz w:val="28"/>
          <w:szCs w:val="28"/>
        </w:rPr>
        <w:t>Модуль3</w:t>
      </w:r>
      <w:r w:rsidRPr="00F76681">
        <w:rPr>
          <w:rFonts w:ascii="Times New Roman" w:hAnsi="Times New Roman"/>
          <w:sz w:val="28"/>
          <w:szCs w:val="28"/>
        </w:rPr>
        <w:t xml:space="preserve">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t xml:space="preserve">Наличие ключевых слов в </w:t>
      </w:r>
      <w:r w:rsidRPr="00F76681">
        <w:rPr>
          <w:rFonts w:ascii="Times New Roman" w:hAnsi="Times New Roman"/>
          <w:i/>
          <w:sz w:val="28"/>
          <w:szCs w:val="28"/>
        </w:rPr>
        <w:t>Форме3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lastRenderedPageBreak/>
        <w:t xml:space="preserve">Наличие в </w:t>
      </w:r>
      <w:r w:rsidRPr="00F76681">
        <w:rPr>
          <w:rFonts w:ascii="Times New Roman" w:hAnsi="Times New Roman"/>
          <w:i/>
          <w:sz w:val="28"/>
          <w:szCs w:val="28"/>
        </w:rPr>
        <w:t>Форме3</w:t>
      </w:r>
      <w:r w:rsidRPr="00F76681">
        <w:rPr>
          <w:rFonts w:ascii="Times New Roman" w:hAnsi="Times New Roman"/>
          <w:sz w:val="28"/>
          <w:szCs w:val="28"/>
        </w:rPr>
        <w:t xml:space="preserve"> скриншота с подтверждением эффективности ключевых слов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t xml:space="preserve">Наличие в </w:t>
      </w:r>
      <w:r w:rsidRPr="00F76681">
        <w:rPr>
          <w:rFonts w:ascii="Times New Roman" w:hAnsi="Times New Roman"/>
          <w:i/>
          <w:sz w:val="28"/>
          <w:szCs w:val="28"/>
        </w:rPr>
        <w:t>Форме3</w:t>
      </w:r>
      <w:r w:rsidRPr="00F76681">
        <w:rPr>
          <w:rFonts w:ascii="Times New Roman" w:hAnsi="Times New Roman"/>
          <w:sz w:val="28"/>
          <w:szCs w:val="28"/>
        </w:rPr>
        <w:t xml:space="preserve"> рекламного текста в форме не менее 300 знаков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t>Наличие ключевых слов в рекламном тексте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t xml:space="preserve">Наличие в </w:t>
      </w:r>
      <w:r w:rsidRPr="00F76681">
        <w:rPr>
          <w:rFonts w:ascii="Times New Roman" w:hAnsi="Times New Roman"/>
          <w:i/>
          <w:sz w:val="28"/>
          <w:szCs w:val="28"/>
        </w:rPr>
        <w:t>Форме3</w:t>
      </w:r>
      <w:r w:rsidRPr="00F76681">
        <w:rPr>
          <w:rFonts w:ascii="Times New Roman" w:hAnsi="Times New Roman"/>
          <w:sz w:val="28"/>
          <w:szCs w:val="28"/>
        </w:rPr>
        <w:t xml:space="preserve"> скриншота с подтверждением оригинальности рекламного текста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F76681">
        <w:rPr>
          <w:rFonts w:ascii="Times New Roman" w:hAnsi="Times New Roman"/>
          <w:sz w:val="28"/>
          <w:szCs w:val="28"/>
        </w:rPr>
        <w:t>Ключевые слова выделены в рекламном тексте болдом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</w:t>
      </w:r>
      <w:r w:rsidRPr="00F76681">
        <w:rPr>
          <w:rFonts w:ascii="Times New Roman" w:hAnsi="Times New Roman"/>
          <w:i/>
          <w:sz w:val="28"/>
          <w:szCs w:val="28"/>
        </w:rPr>
        <w:t>Форма3</w:t>
      </w:r>
      <w:r w:rsidRPr="00E927E1">
        <w:rPr>
          <w:rFonts w:ascii="Times New Roman" w:hAnsi="Times New Roman"/>
          <w:sz w:val="28"/>
          <w:szCs w:val="28"/>
        </w:rPr>
        <w:t xml:space="preserve"> расположить в папке с названием </w:t>
      </w:r>
      <w:r w:rsidRPr="00E927E1">
        <w:rPr>
          <w:rFonts w:ascii="Times New Roman" w:hAnsi="Times New Roman"/>
          <w:i/>
          <w:sz w:val="28"/>
          <w:szCs w:val="28"/>
        </w:rPr>
        <w:t>Модуль 3</w:t>
      </w:r>
    </w:p>
    <w:p w:rsidR="00AD2C88" w:rsidRPr="006567B4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C6A">
        <w:rPr>
          <w:rFonts w:ascii="Times New Roman" w:hAnsi="Times New Roman"/>
          <w:b/>
          <w:sz w:val="28"/>
          <w:szCs w:val="28"/>
          <w:lang w:val="en-US"/>
        </w:rPr>
        <w:t>D</w:t>
      </w:r>
      <w:r w:rsidRPr="006567B4">
        <w:rPr>
          <w:rFonts w:ascii="Times New Roman" w:hAnsi="Times New Roman"/>
          <w:b/>
          <w:sz w:val="28"/>
          <w:szCs w:val="28"/>
        </w:rPr>
        <w:t>. Графика и инфографика</w:t>
      </w:r>
    </w:p>
    <w:p w:rsidR="00AD2C88" w:rsidRPr="00A41C6A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A41C6A">
        <w:rPr>
          <w:sz w:val="28"/>
          <w:szCs w:val="28"/>
          <w:u w:val="single"/>
        </w:rPr>
        <w:t xml:space="preserve">Данные: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Карточка объекта рекламирования (Техническое задание)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Анализ рынка и конкурентной среды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Бриф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Дебриф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Варианты нейма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Макет </w:t>
      </w:r>
      <w:r w:rsidR="005E6A39">
        <w:rPr>
          <w:rFonts w:ascii="Times New Roman" w:hAnsi="Times New Roman"/>
          <w:sz w:val="28"/>
          <w:szCs w:val="28"/>
        </w:rPr>
        <w:t>мудборд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Рекламный текст</w:t>
      </w:r>
    </w:p>
    <w:p w:rsidR="00AD2C88" w:rsidRPr="00A41C6A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A41C6A">
        <w:rPr>
          <w:sz w:val="28"/>
          <w:szCs w:val="28"/>
          <w:u w:val="single"/>
        </w:rPr>
        <w:t xml:space="preserve">Выполняемая работа: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E92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логотипа (не менее 2 вариантов)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окончательной версии логотипа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инфографики</w:t>
      </w:r>
    </w:p>
    <w:p w:rsidR="00AD2C88" w:rsidRPr="00A41C6A" w:rsidRDefault="00AD2C88" w:rsidP="00AD2C88">
      <w:pPr>
        <w:pStyle w:val="a4"/>
        <w:spacing w:before="0" w:beforeAutospacing="0" w:after="158" w:afterAutospacing="0"/>
      </w:pPr>
      <w:r w:rsidRPr="001120D9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AD2C88" w:rsidRPr="00574B7C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574B7C">
        <w:rPr>
          <w:rFonts w:ascii="Times New Roman" w:hAnsi="Times New Roman"/>
          <w:sz w:val="28"/>
          <w:szCs w:val="28"/>
        </w:rPr>
        <w:t xml:space="preserve">Наличие файла </w:t>
      </w:r>
      <w:r w:rsidRPr="00574B7C">
        <w:rPr>
          <w:rFonts w:ascii="Times New Roman" w:hAnsi="Times New Roman"/>
          <w:i/>
          <w:sz w:val="28"/>
          <w:szCs w:val="28"/>
        </w:rPr>
        <w:t>Форма4</w:t>
      </w:r>
      <w:r w:rsidRPr="00574B7C">
        <w:rPr>
          <w:rFonts w:ascii="Times New Roman" w:hAnsi="Times New Roman"/>
          <w:sz w:val="28"/>
          <w:szCs w:val="28"/>
        </w:rPr>
        <w:t xml:space="preserve"> в pdf-формате в папке </w:t>
      </w:r>
      <w:r w:rsidRPr="00574B7C">
        <w:rPr>
          <w:rFonts w:ascii="Times New Roman" w:hAnsi="Times New Roman"/>
          <w:i/>
          <w:sz w:val="28"/>
          <w:szCs w:val="28"/>
        </w:rPr>
        <w:t xml:space="preserve">Модуль4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4B7C">
        <w:rPr>
          <w:rFonts w:ascii="Times New Roman" w:hAnsi="Times New Roman"/>
          <w:sz w:val="28"/>
          <w:szCs w:val="28"/>
        </w:rPr>
        <w:t xml:space="preserve">аличие в </w:t>
      </w:r>
      <w:r w:rsidRPr="00574B7C">
        <w:rPr>
          <w:rFonts w:ascii="Times New Roman" w:hAnsi="Times New Roman"/>
          <w:i/>
          <w:sz w:val="28"/>
          <w:szCs w:val="28"/>
        </w:rPr>
        <w:t>Форме4</w:t>
      </w:r>
      <w:r w:rsidRPr="00574B7C">
        <w:rPr>
          <w:rFonts w:ascii="Times New Roman" w:hAnsi="Times New Roman"/>
          <w:sz w:val="28"/>
          <w:szCs w:val="28"/>
        </w:rPr>
        <w:t xml:space="preserve"> не менее двух вариантов логотипа</w:t>
      </w:r>
    </w:p>
    <w:p w:rsidR="00AD2C88" w:rsidRPr="00574B7C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4B7C">
        <w:rPr>
          <w:rFonts w:ascii="Times New Roman" w:hAnsi="Times New Roman"/>
          <w:sz w:val="28"/>
          <w:szCs w:val="28"/>
        </w:rPr>
        <w:t xml:space="preserve">аличие в </w:t>
      </w:r>
      <w:r w:rsidRPr="00574B7C">
        <w:rPr>
          <w:rFonts w:ascii="Times New Roman" w:hAnsi="Times New Roman"/>
          <w:i/>
          <w:sz w:val="28"/>
          <w:szCs w:val="28"/>
        </w:rPr>
        <w:t>Форме4</w:t>
      </w:r>
      <w:r w:rsidRPr="00574B7C">
        <w:rPr>
          <w:rFonts w:ascii="Times New Roman" w:hAnsi="Times New Roman"/>
          <w:sz w:val="28"/>
          <w:szCs w:val="28"/>
        </w:rPr>
        <w:t xml:space="preserve"> итогового варианта логотипа </w:t>
      </w:r>
    </w:p>
    <w:p w:rsidR="00AD2C88" w:rsidRPr="00574B7C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4B7C">
        <w:rPr>
          <w:rFonts w:ascii="Times New Roman" w:hAnsi="Times New Roman"/>
          <w:sz w:val="28"/>
          <w:szCs w:val="28"/>
        </w:rPr>
        <w:t xml:space="preserve">аличие в </w:t>
      </w:r>
      <w:r w:rsidRPr="00574B7C">
        <w:rPr>
          <w:rFonts w:ascii="Times New Roman" w:hAnsi="Times New Roman"/>
          <w:i/>
          <w:sz w:val="28"/>
          <w:szCs w:val="28"/>
        </w:rPr>
        <w:t>Форме4</w:t>
      </w:r>
      <w:r w:rsidRPr="00574B7C">
        <w:rPr>
          <w:rFonts w:ascii="Times New Roman" w:hAnsi="Times New Roman"/>
          <w:sz w:val="28"/>
          <w:szCs w:val="28"/>
        </w:rPr>
        <w:t xml:space="preserve"> инфографики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</w:t>
      </w:r>
      <w:r w:rsidRPr="00574B7C">
        <w:rPr>
          <w:rFonts w:ascii="Times New Roman" w:hAnsi="Times New Roman"/>
          <w:i/>
          <w:sz w:val="28"/>
          <w:szCs w:val="28"/>
        </w:rPr>
        <w:t>Форма4</w:t>
      </w:r>
      <w:r>
        <w:rPr>
          <w:rFonts w:ascii="Times New Roman" w:hAnsi="Times New Roman"/>
          <w:sz w:val="28"/>
          <w:szCs w:val="28"/>
        </w:rPr>
        <w:t xml:space="preserve"> должен быть размещен</w:t>
      </w:r>
      <w:r w:rsidRPr="00E927E1">
        <w:rPr>
          <w:rFonts w:ascii="Times New Roman" w:hAnsi="Times New Roman"/>
          <w:sz w:val="28"/>
          <w:szCs w:val="28"/>
        </w:rPr>
        <w:t xml:space="preserve"> в папке с названием </w:t>
      </w:r>
      <w:r w:rsidRPr="00E927E1">
        <w:rPr>
          <w:rFonts w:ascii="Times New Roman" w:hAnsi="Times New Roman"/>
          <w:i/>
          <w:sz w:val="28"/>
          <w:szCs w:val="28"/>
        </w:rPr>
        <w:t>Модуль 4</w:t>
      </w:r>
    </w:p>
    <w:p w:rsidR="00AD2C88" w:rsidRPr="006567B4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6E4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567B4">
        <w:rPr>
          <w:rFonts w:ascii="Times New Roman" w:hAnsi="Times New Roman"/>
          <w:b/>
          <w:sz w:val="28"/>
          <w:szCs w:val="28"/>
        </w:rPr>
        <w:t>. Планирование рекламной кампании</w:t>
      </w:r>
    </w:p>
    <w:p w:rsidR="00AD2C88" w:rsidRPr="004E6E46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4E6E46">
        <w:rPr>
          <w:sz w:val="28"/>
          <w:szCs w:val="28"/>
          <w:u w:val="single"/>
        </w:rPr>
        <w:t xml:space="preserve">Данные: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Карточка объекта рекламирования (Техническое задание)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Анализ рынка и конкурентной среды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lastRenderedPageBreak/>
        <w:t xml:space="preserve">Бриф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Дебриф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Варианты нейма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 xml:space="preserve">Макет </w:t>
      </w:r>
      <w:r w:rsidR="005E6A39">
        <w:rPr>
          <w:rFonts w:ascii="Times New Roman" w:hAnsi="Times New Roman"/>
          <w:sz w:val="28"/>
          <w:szCs w:val="28"/>
        </w:rPr>
        <w:t>мудборд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Результаты, полученные в ходе выполнения предыдущих модулей</w:t>
      </w:r>
    </w:p>
    <w:p w:rsidR="00AD2C88" w:rsidRPr="004E6E46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4E6E46">
        <w:rPr>
          <w:sz w:val="28"/>
          <w:szCs w:val="28"/>
          <w:u w:val="single"/>
        </w:rPr>
        <w:t xml:space="preserve">Выполняемая работа: 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Разработка плана рекламной кампании (РК)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5017F">
        <w:rPr>
          <w:rFonts w:ascii="Times New Roman" w:hAnsi="Times New Roman"/>
          <w:sz w:val="28"/>
          <w:szCs w:val="28"/>
        </w:rPr>
        <w:t>Определение каналов продвижения торговой марки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E5017F">
        <w:rPr>
          <w:rFonts w:ascii="Times New Roman" w:hAnsi="Times New Roman"/>
          <w:sz w:val="28"/>
          <w:szCs w:val="28"/>
        </w:rPr>
        <w:t>предварительной оценки бюджета РК для интернет-продвижения по поиску</w:t>
      </w:r>
    </w:p>
    <w:p w:rsidR="00AD2C88" w:rsidRPr="00E5017F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5017F">
        <w:rPr>
          <w:rFonts w:ascii="Times New Roman" w:hAnsi="Times New Roman"/>
          <w:sz w:val="28"/>
          <w:szCs w:val="28"/>
        </w:rPr>
        <w:t>Определение перспективных каналов в интернет-среде</w:t>
      </w:r>
    </w:p>
    <w:p w:rsidR="00AD2C88" w:rsidRPr="00E927E1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E927E1">
        <w:rPr>
          <w:rFonts w:ascii="Times New Roman" w:hAnsi="Times New Roman"/>
          <w:sz w:val="28"/>
          <w:szCs w:val="28"/>
        </w:rPr>
        <w:t>Указание потенциальных способов оценки эффективности РК в интернете</w:t>
      </w:r>
    </w:p>
    <w:p w:rsidR="00AD2C88" w:rsidRPr="00A41C6A" w:rsidRDefault="00AD2C88" w:rsidP="00AD2C88">
      <w:pPr>
        <w:pStyle w:val="a4"/>
        <w:spacing w:before="0" w:beforeAutospacing="0" w:after="158" w:afterAutospacing="0"/>
      </w:pPr>
      <w:r w:rsidRPr="001120D9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81741B">
        <w:rPr>
          <w:rFonts w:ascii="Times New Roman" w:hAnsi="Times New Roman"/>
          <w:sz w:val="28"/>
          <w:szCs w:val="28"/>
        </w:rPr>
        <w:t xml:space="preserve">Наличие в папке </w:t>
      </w:r>
      <w:r w:rsidRPr="0081741B">
        <w:rPr>
          <w:rFonts w:ascii="Times New Roman" w:hAnsi="Times New Roman"/>
          <w:i/>
          <w:sz w:val="28"/>
          <w:szCs w:val="28"/>
        </w:rPr>
        <w:t>Модуль5</w:t>
      </w:r>
      <w:r w:rsidRPr="0081741B">
        <w:rPr>
          <w:rFonts w:ascii="Times New Roman" w:hAnsi="Times New Roman"/>
          <w:sz w:val="28"/>
          <w:szCs w:val="28"/>
        </w:rPr>
        <w:t xml:space="preserve"> файла </w:t>
      </w:r>
      <w:r w:rsidRPr="0081741B">
        <w:rPr>
          <w:rFonts w:ascii="Times New Roman" w:hAnsi="Times New Roman"/>
          <w:i/>
          <w:sz w:val="28"/>
          <w:szCs w:val="28"/>
        </w:rPr>
        <w:t>Форма5</w:t>
      </w:r>
      <w:r w:rsidRPr="0081741B">
        <w:rPr>
          <w:rFonts w:ascii="Times New Roman" w:hAnsi="Times New Roman"/>
          <w:sz w:val="28"/>
          <w:szCs w:val="28"/>
        </w:rPr>
        <w:t xml:space="preserve"> в формате .pdf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81741B">
        <w:rPr>
          <w:rFonts w:ascii="Times New Roman" w:hAnsi="Times New Roman"/>
          <w:sz w:val="28"/>
          <w:szCs w:val="28"/>
        </w:rPr>
        <w:t xml:space="preserve">Наличие в </w:t>
      </w:r>
      <w:r w:rsidRPr="0081741B">
        <w:rPr>
          <w:rFonts w:ascii="Times New Roman" w:hAnsi="Times New Roman"/>
          <w:i/>
          <w:sz w:val="28"/>
          <w:szCs w:val="28"/>
        </w:rPr>
        <w:t>Форме5</w:t>
      </w:r>
      <w:r w:rsidRPr="0081741B">
        <w:rPr>
          <w:rFonts w:ascii="Times New Roman" w:hAnsi="Times New Roman"/>
          <w:sz w:val="28"/>
          <w:szCs w:val="28"/>
        </w:rPr>
        <w:t xml:space="preserve"> конкретной цели</w:t>
      </w:r>
      <w:r>
        <w:rPr>
          <w:rFonts w:ascii="Times New Roman" w:hAnsi="Times New Roman"/>
          <w:sz w:val="28"/>
          <w:szCs w:val="28"/>
        </w:rPr>
        <w:t xml:space="preserve"> РК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81741B">
        <w:rPr>
          <w:rFonts w:ascii="Times New Roman" w:hAnsi="Times New Roman"/>
          <w:sz w:val="28"/>
          <w:szCs w:val="28"/>
        </w:rPr>
        <w:t xml:space="preserve">Наличие в </w:t>
      </w:r>
      <w:r w:rsidRPr="0081741B">
        <w:rPr>
          <w:rFonts w:ascii="Times New Roman" w:hAnsi="Times New Roman"/>
          <w:i/>
          <w:sz w:val="28"/>
          <w:szCs w:val="28"/>
        </w:rPr>
        <w:t>Форме5</w:t>
      </w:r>
      <w:r w:rsidRPr="0081741B">
        <w:rPr>
          <w:rFonts w:ascii="Times New Roman" w:hAnsi="Times New Roman"/>
          <w:sz w:val="28"/>
          <w:szCs w:val="28"/>
        </w:rPr>
        <w:t xml:space="preserve"> таблицы с планом </w:t>
      </w:r>
      <w:r>
        <w:rPr>
          <w:rFonts w:ascii="Times New Roman" w:hAnsi="Times New Roman"/>
          <w:sz w:val="28"/>
          <w:szCs w:val="28"/>
        </w:rPr>
        <w:t>РК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81741B">
        <w:rPr>
          <w:rFonts w:ascii="Times New Roman" w:hAnsi="Times New Roman"/>
          <w:sz w:val="28"/>
          <w:szCs w:val="28"/>
        </w:rPr>
        <w:t xml:space="preserve">Наличие </w:t>
      </w:r>
      <w:r w:rsidRPr="0081741B">
        <w:rPr>
          <w:rFonts w:ascii="Times New Roman" w:hAnsi="Times New Roman"/>
          <w:i/>
          <w:sz w:val="28"/>
          <w:szCs w:val="28"/>
        </w:rPr>
        <w:t>Форме5</w:t>
      </w:r>
      <w:r w:rsidR="00543E3E">
        <w:rPr>
          <w:rFonts w:ascii="Times New Roman" w:hAnsi="Times New Roman"/>
          <w:sz w:val="28"/>
          <w:szCs w:val="28"/>
        </w:rPr>
        <w:t xml:space="preserve"> </w:t>
      </w:r>
      <w:r w:rsidRPr="0081741B">
        <w:rPr>
          <w:rFonts w:ascii="Times New Roman" w:hAnsi="Times New Roman"/>
          <w:sz w:val="28"/>
          <w:szCs w:val="28"/>
        </w:rPr>
        <w:t>бюджета рекламной кампании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81741B">
        <w:rPr>
          <w:rFonts w:ascii="Times New Roman" w:hAnsi="Times New Roman"/>
          <w:sz w:val="28"/>
          <w:szCs w:val="28"/>
        </w:rPr>
        <w:t xml:space="preserve">Наличие в </w:t>
      </w:r>
      <w:r w:rsidRPr="0081741B">
        <w:rPr>
          <w:rFonts w:ascii="Times New Roman" w:hAnsi="Times New Roman"/>
          <w:i/>
          <w:sz w:val="28"/>
          <w:szCs w:val="28"/>
        </w:rPr>
        <w:t>Форме5</w:t>
      </w:r>
      <w:r w:rsidRPr="0081741B">
        <w:rPr>
          <w:rFonts w:ascii="Times New Roman" w:hAnsi="Times New Roman"/>
          <w:sz w:val="28"/>
          <w:szCs w:val="28"/>
        </w:rPr>
        <w:t xml:space="preserve"> не менее 3 оптимальных способов продвижения торговой марки в онлайн-среде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81741B">
        <w:rPr>
          <w:rFonts w:ascii="Times New Roman" w:hAnsi="Times New Roman"/>
          <w:sz w:val="28"/>
          <w:szCs w:val="28"/>
        </w:rPr>
        <w:t xml:space="preserve">Наличиее в </w:t>
      </w:r>
      <w:r w:rsidRPr="00A35EBB">
        <w:rPr>
          <w:rFonts w:ascii="Times New Roman" w:hAnsi="Times New Roman"/>
          <w:i/>
          <w:sz w:val="28"/>
          <w:szCs w:val="28"/>
        </w:rPr>
        <w:t>Форме5</w:t>
      </w:r>
      <w:r w:rsidRPr="0081741B">
        <w:rPr>
          <w:rFonts w:ascii="Times New Roman" w:hAnsi="Times New Roman"/>
          <w:sz w:val="28"/>
          <w:szCs w:val="28"/>
        </w:rPr>
        <w:t xml:space="preserve"> каналов продвижения торговой марки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A35EBB">
        <w:rPr>
          <w:rFonts w:ascii="Times New Roman" w:hAnsi="Times New Roman"/>
          <w:sz w:val="28"/>
          <w:szCs w:val="28"/>
        </w:rPr>
        <w:t xml:space="preserve">Наличие в </w:t>
      </w:r>
      <w:r w:rsidRPr="00A35EBB">
        <w:rPr>
          <w:rFonts w:ascii="Times New Roman" w:hAnsi="Times New Roman"/>
          <w:i/>
          <w:sz w:val="28"/>
          <w:szCs w:val="28"/>
        </w:rPr>
        <w:t xml:space="preserve">Форме5 </w:t>
      </w:r>
      <w:r w:rsidRPr="00A35EBB">
        <w:rPr>
          <w:rFonts w:ascii="Times New Roman" w:hAnsi="Times New Roman"/>
          <w:sz w:val="28"/>
          <w:szCs w:val="28"/>
        </w:rPr>
        <w:t>перечня потенциальных способов оценки эффективности данной РК в интернете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A35EBB">
        <w:rPr>
          <w:rFonts w:ascii="Times New Roman" w:hAnsi="Times New Roman"/>
          <w:sz w:val="28"/>
          <w:szCs w:val="28"/>
        </w:rPr>
        <w:t xml:space="preserve">Наличие в </w:t>
      </w:r>
      <w:r w:rsidRPr="00A35EBB">
        <w:rPr>
          <w:rFonts w:ascii="Times New Roman" w:hAnsi="Times New Roman"/>
          <w:i/>
          <w:sz w:val="28"/>
          <w:szCs w:val="28"/>
        </w:rPr>
        <w:t xml:space="preserve">Форме5 </w:t>
      </w:r>
      <w:r w:rsidRPr="00A35EBB">
        <w:rPr>
          <w:rFonts w:ascii="Times New Roman" w:hAnsi="Times New Roman"/>
          <w:sz w:val="28"/>
          <w:szCs w:val="28"/>
        </w:rPr>
        <w:t>предварительной оценки бюджета РК для интернет-продвижения по поиску (скрин экрана или табличный файл)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A35EBB">
        <w:rPr>
          <w:rFonts w:ascii="Times New Roman" w:hAnsi="Times New Roman"/>
          <w:sz w:val="28"/>
          <w:szCs w:val="28"/>
        </w:rPr>
        <w:t xml:space="preserve">Наличие в </w:t>
      </w:r>
      <w:r w:rsidRPr="00A35EBB">
        <w:rPr>
          <w:rFonts w:ascii="Times New Roman" w:hAnsi="Times New Roman"/>
          <w:i/>
          <w:sz w:val="28"/>
          <w:szCs w:val="28"/>
        </w:rPr>
        <w:t>Форме5</w:t>
      </w:r>
      <w:r w:rsidRPr="00A35EBB">
        <w:rPr>
          <w:rFonts w:ascii="Times New Roman" w:hAnsi="Times New Roman"/>
          <w:sz w:val="28"/>
          <w:szCs w:val="28"/>
        </w:rPr>
        <w:t xml:space="preserve"> вариативности способов представления рекламной информации (средства рекламы)</w:t>
      </w:r>
    </w:p>
    <w:p w:rsidR="00AD2C88" w:rsidRPr="0098542D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98542D">
        <w:rPr>
          <w:rFonts w:ascii="Times New Roman" w:hAnsi="Times New Roman"/>
          <w:sz w:val="28"/>
          <w:szCs w:val="28"/>
        </w:rPr>
        <w:t xml:space="preserve">Файл </w:t>
      </w:r>
      <w:r w:rsidRPr="00A35EBB">
        <w:rPr>
          <w:rFonts w:ascii="Times New Roman" w:hAnsi="Times New Roman"/>
          <w:i/>
          <w:sz w:val="28"/>
          <w:szCs w:val="28"/>
        </w:rPr>
        <w:t>Форма5</w:t>
      </w:r>
      <w:r w:rsidRPr="0098542D">
        <w:rPr>
          <w:rFonts w:ascii="Times New Roman" w:hAnsi="Times New Roman"/>
          <w:sz w:val="28"/>
          <w:szCs w:val="28"/>
        </w:rPr>
        <w:t xml:space="preserve"> расположить в папке с названием </w:t>
      </w:r>
      <w:r w:rsidRPr="0098542D">
        <w:rPr>
          <w:rFonts w:ascii="Times New Roman" w:hAnsi="Times New Roman"/>
          <w:i/>
          <w:sz w:val="28"/>
          <w:szCs w:val="28"/>
        </w:rPr>
        <w:t>Модуль 5</w:t>
      </w:r>
    </w:p>
    <w:p w:rsidR="00AD2C88" w:rsidRPr="006567B4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6E4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6567B4">
        <w:rPr>
          <w:rFonts w:ascii="Times New Roman" w:hAnsi="Times New Roman"/>
          <w:b/>
          <w:sz w:val="28"/>
          <w:szCs w:val="28"/>
        </w:rPr>
        <w:t>. Визуализация в интернет-среде</w:t>
      </w:r>
    </w:p>
    <w:p w:rsidR="00AD2C88" w:rsidRPr="004E6E46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4E6E46">
        <w:rPr>
          <w:sz w:val="28"/>
          <w:szCs w:val="28"/>
          <w:u w:val="single"/>
        </w:rPr>
        <w:t>Данные: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Карточка объекта рекламирования (Техническое задание)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Материалы предыдущих модулей</w:t>
      </w:r>
    </w:p>
    <w:p w:rsidR="00AD2C88" w:rsidRPr="004E6E46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4E6E46">
        <w:rPr>
          <w:sz w:val="28"/>
          <w:szCs w:val="28"/>
          <w:u w:val="single"/>
        </w:rPr>
        <w:lastRenderedPageBreak/>
        <w:t xml:space="preserve">Выполняемая работа: 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Разработка визуальной концепции </w:t>
      </w:r>
      <w:r>
        <w:rPr>
          <w:rFonts w:ascii="Times New Roman" w:hAnsi="Times New Roman"/>
          <w:sz w:val="28"/>
          <w:szCs w:val="28"/>
        </w:rPr>
        <w:t>мини-сайта</w:t>
      </w:r>
      <w:r w:rsidRPr="00CF5E3B">
        <w:rPr>
          <w:rFonts w:ascii="Times New Roman" w:hAnsi="Times New Roman"/>
          <w:sz w:val="28"/>
          <w:szCs w:val="28"/>
        </w:rPr>
        <w:t xml:space="preserve"> в рамках РК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Публикация </w:t>
      </w:r>
      <w:r>
        <w:rPr>
          <w:rFonts w:ascii="Times New Roman" w:hAnsi="Times New Roman"/>
          <w:sz w:val="28"/>
          <w:szCs w:val="28"/>
        </w:rPr>
        <w:t>мини-сайта</w:t>
      </w:r>
      <w:r w:rsidRPr="00CF5E3B">
        <w:rPr>
          <w:rFonts w:ascii="Times New Roman" w:hAnsi="Times New Roman"/>
          <w:sz w:val="28"/>
          <w:szCs w:val="28"/>
        </w:rPr>
        <w:t xml:space="preserve"> в интернете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Оптимизация макета для </w:t>
      </w:r>
      <w:r w:rsidR="005E6A39">
        <w:rPr>
          <w:rFonts w:ascii="Times New Roman" w:hAnsi="Times New Roman"/>
          <w:sz w:val="28"/>
          <w:szCs w:val="28"/>
        </w:rPr>
        <w:t>СЕО</w:t>
      </w:r>
      <w:r w:rsidRPr="00CF5E3B">
        <w:rPr>
          <w:rFonts w:ascii="Times New Roman" w:hAnsi="Times New Roman"/>
          <w:sz w:val="28"/>
          <w:szCs w:val="28"/>
        </w:rPr>
        <w:t>-продвижения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Оптимизация макета для SMM-продвижения</w:t>
      </w:r>
    </w:p>
    <w:p w:rsidR="00AD2C88" w:rsidRPr="00A41C6A" w:rsidRDefault="00AD2C88" w:rsidP="00AD2C88">
      <w:pPr>
        <w:pStyle w:val="a4"/>
        <w:spacing w:before="0" w:beforeAutospacing="0" w:after="158" w:afterAutospacing="0"/>
      </w:pPr>
      <w:r w:rsidRPr="001120D9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11C">
        <w:rPr>
          <w:rFonts w:ascii="Times New Roman" w:hAnsi="Times New Roman"/>
          <w:sz w:val="28"/>
          <w:szCs w:val="28"/>
        </w:rPr>
        <w:t>аличие в папке Модуль6 файла Форма6.pdf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11C">
        <w:rPr>
          <w:rFonts w:ascii="Times New Roman" w:hAnsi="Times New Roman"/>
          <w:sz w:val="28"/>
          <w:szCs w:val="28"/>
        </w:rPr>
        <w:t xml:space="preserve">аличие в файле Форма6.pdf линка </w:t>
      </w:r>
      <w:r>
        <w:rPr>
          <w:rFonts w:ascii="Times New Roman" w:hAnsi="Times New Roman"/>
          <w:sz w:val="28"/>
          <w:szCs w:val="28"/>
        </w:rPr>
        <w:t xml:space="preserve">(ссылки) </w:t>
      </w:r>
      <w:r w:rsidRPr="0023011C">
        <w:rPr>
          <w:rFonts w:ascii="Times New Roman" w:hAnsi="Times New Roman"/>
          <w:sz w:val="28"/>
          <w:szCs w:val="28"/>
        </w:rPr>
        <w:t>на опубликованный сайт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011C">
        <w:rPr>
          <w:rFonts w:ascii="Times New Roman" w:hAnsi="Times New Roman"/>
          <w:sz w:val="28"/>
          <w:szCs w:val="28"/>
        </w:rPr>
        <w:t>ткрытие сайт по указанной ссылке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11C">
        <w:rPr>
          <w:rFonts w:ascii="Times New Roman" w:hAnsi="Times New Roman"/>
          <w:sz w:val="28"/>
          <w:szCs w:val="28"/>
        </w:rPr>
        <w:t>аличие в мини-сайте элементов анимации</w:t>
      </w:r>
    </w:p>
    <w:p w:rsidR="00AD2C88" w:rsidRPr="0023011C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11C">
        <w:rPr>
          <w:rFonts w:ascii="Times New Roman" w:hAnsi="Times New Roman"/>
          <w:sz w:val="28"/>
          <w:szCs w:val="28"/>
        </w:rPr>
        <w:t xml:space="preserve">аличие в мини-сайте рекламного текста из </w:t>
      </w:r>
      <w:r w:rsidRPr="0023011C">
        <w:rPr>
          <w:rFonts w:ascii="Times New Roman" w:hAnsi="Times New Roman"/>
          <w:i/>
          <w:sz w:val="28"/>
          <w:szCs w:val="28"/>
        </w:rPr>
        <w:t>Модуля3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11C">
        <w:rPr>
          <w:rFonts w:ascii="Times New Roman" w:hAnsi="Times New Roman"/>
          <w:sz w:val="28"/>
          <w:szCs w:val="28"/>
        </w:rPr>
        <w:t>аличие в мини-сайте элементов инфографики</w:t>
      </w:r>
    </w:p>
    <w:p w:rsidR="00AD2C88" w:rsidRPr="0023011C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11C">
        <w:rPr>
          <w:rFonts w:ascii="Times New Roman" w:hAnsi="Times New Roman"/>
          <w:sz w:val="28"/>
          <w:szCs w:val="28"/>
        </w:rPr>
        <w:t>аличие у сайта 3-х и более страниц сайта</w:t>
      </w:r>
    </w:p>
    <w:p w:rsidR="00AD2C88" w:rsidRPr="004E6E46" w:rsidRDefault="00AD2C88" w:rsidP="00AD2C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E6E46">
        <w:rPr>
          <w:rFonts w:ascii="Times New Roman" w:hAnsi="Times New Roman"/>
          <w:b/>
          <w:sz w:val="28"/>
          <w:szCs w:val="28"/>
          <w:lang w:val="en-US"/>
        </w:rPr>
        <w:t>G. Презентация</w:t>
      </w:r>
    </w:p>
    <w:p w:rsidR="00AD2C88" w:rsidRPr="004E6E46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4E6E46">
        <w:rPr>
          <w:sz w:val="28"/>
          <w:szCs w:val="28"/>
          <w:u w:val="single"/>
        </w:rPr>
        <w:t>Данные: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Карточка объекта рекламирования (Техническое задание)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Бриф 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Дебриф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Отобранная версия нейма 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Макет </w:t>
      </w:r>
      <w:r w:rsidR="005E6A39">
        <w:rPr>
          <w:rFonts w:ascii="Times New Roman" w:hAnsi="Times New Roman"/>
          <w:sz w:val="28"/>
          <w:szCs w:val="28"/>
        </w:rPr>
        <w:t>мудборд</w:t>
      </w:r>
      <w:r w:rsidRPr="00CF5E3B">
        <w:rPr>
          <w:rFonts w:ascii="Times New Roman" w:hAnsi="Times New Roman"/>
          <w:sz w:val="28"/>
          <w:szCs w:val="28"/>
        </w:rPr>
        <w:t xml:space="preserve">  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Скрины экранов, подтверждающих оригинальность разработок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Файл логотипа 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Инфографика 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План рекламной кампании  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Файл логотипа в векторном и растровом формате 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2-4 черновых вариантов логотипов </w:t>
      </w:r>
    </w:p>
    <w:p w:rsidR="00AD2C88" w:rsidRPr="004E6E46" w:rsidRDefault="00AD2C88" w:rsidP="00AD2C88">
      <w:pPr>
        <w:pStyle w:val="a4"/>
        <w:spacing w:before="0" w:beforeAutospacing="0" w:after="158" w:afterAutospacing="0"/>
        <w:rPr>
          <w:sz w:val="28"/>
          <w:szCs w:val="28"/>
          <w:u w:val="single"/>
        </w:rPr>
      </w:pPr>
      <w:r w:rsidRPr="004E6E46">
        <w:rPr>
          <w:sz w:val="28"/>
          <w:szCs w:val="28"/>
          <w:u w:val="single"/>
        </w:rPr>
        <w:t>Выполняемая работа: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 xml:space="preserve">Подготовка и сбор материалов для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Pr="00CF5E3B">
        <w:rPr>
          <w:rFonts w:ascii="Times New Roman" w:hAnsi="Times New Roman"/>
          <w:sz w:val="28"/>
          <w:szCs w:val="28"/>
        </w:rPr>
        <w:t xml:space="preserve">итоговой презентации проекта (из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CF5E3B">
        <w:rPr>
          <w:rFonts w:ascii="Times New Roman" w:hAnsi="Times New Roman"/>
          <w:sz w:val="28"/>
          <w:szCs w:val="28"/>
        </w:rPr>
        <w:t>предыдущих модулей).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Подготовка электронной презентации (слайд-шоу, видео, анимация, скрайбинг и другие формы).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left="760"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lastRenderedPageBreak/>
        <w:t>Публичная защита презентации проекта</w:t>
      </w:r>
    </w:p>
    <w:p w:rsidR="00AD2C88" w:rsidRPr="00A41C6A" w:rsidRDefault="00AD2C88" w:rsidP="00AD2C88">
      <w:pPr>
        <w:pStyle w:val="a4"/>
        <w:spacing w:before="0" w:beforeAutospacing="0" w:after="158" w:afterAutospacing="0"/>
      </w:pPr>
      <w:r w:rsidRPr="001120D9">
        <w:rPr>
          <w:sz w:val="28"/>
          <w:szCs w:val="28"/>
          <w:u w:val="single"/>
        </w:rPr>
        <w:t xml:space="preserve">Ожидаемые результаты и оцениваемые объекты: 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D5749">
        <w:rPr>
          <w:rFonts w:ascii="Times New Roman" w:hAnsi="Times New Roman"/>
          <w:sz w:val="28"/>
          <w:szCs w:val="28"/>
        </w:rPr>
        <w:t xml:space="preserve">аличие файла презентации с именем </w:t>
      </w:r>
      <w:r w:rsidRPr="00162DD0">
        <w:rPr>
          <w:rFonts w:ascii="Times New Roman" w:hAnsi="Times New Roman"/>
          <w:i/>
          <w:sz w:val="28"/>
          <w:szCs w:val="28"/>
        </w:rPr>
        <w:t>Презентация</w:t>
      </w:r>
      <w:r w:rsidRPr="009D5749">
        <w:rPr>
          <w:rFonts w:ascii="Times New Roman" w:hAnsi="Times New Roman"/>
          <w:sz w:val="28"/>
          <w:szCs w:val="28"/>
        </w:rPr>
        <w:t xml:space="preserve"> в папке </w:t>
      </w:r>
      <w:r w:rsidRPr="00162DD0">
        <w:rPr>
          <w:rFonts w:ascii="Times New Roman" w:hAnsi="Times New Roman"/>
          <w:i/>
          <w:sz w:val="28"/>
          <w:szCs w:val="28"/>
        </w:rPr>
        <w:t>Модуль7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звукоряда свободного распространения или авторского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встроенных в презентацию элементов анимации или видео (например GIF)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элементов скрайбинговых технологий (</w:t>
      </w:r>
      <w:r>
        <w:rPr>
          <w:rFonts w:ascii="Times New Roman" w:hAnsi="Times New Roman"/>
          <w:sz w:val="28"/>
          <w:szCs w:val="28"/>
        </w:rPr>
        <w:t xml:space="preserve">в том числе и </w:t>
      </w:r>
      <w:r w:rsidRPr="00162DD0">
        <w:rPr>
          <w:rFonts w:ascii="Times New Roman" w:hAnsi="Times New Roman"/>
          <w:sz w:val="28"/>
          <w:szCs w:val="28"/>
        </w:rPr>
        <w:t>с авторскими рисунками в основе)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инфографики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материалов из модуля 1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материалов из модуля 2-4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материалов из модуля 5</w:t>
      </w:r>
    </w:p>
    <w:p w:rsidR="00AD2C88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2DD0">
        <w:rPr>
          <w:rFonts w:ascii="Times New Roman" w:hAnsi="Times New Roman"/>
          <w:sz w:val="28"/>
          <w:szCs w:val="28"/>
        </w:rPr>
        <w:t>спользование материалов из модуля 6</w:t>
      </w:r>
    </w:p>
    <w:p w:rsidR="00AD2C88" w:rsidRPr="00CF5E3B" w:rsidRDefault="00AD2C88" w:rsidP="00AD2C88">
      <w:pPr>
        <w:numPr>
          <w:ilvl w:val="0"/>
          <w:numId w:val="39"/>
        </w:numPr>
        <w:spacing w:after="124" w:line="240" w:lineRule="auto"/>
        <w:ind w:right="980" w:hanging="415"/>
        <w:jc w:val="both"/>
        <w:rPr>
          <w:rFonts w:ascii="Times New Roman" w:hAnsi="Times New Roman"/>
          <w:sz w:val="28"/>
          <w:szCs w:val="28"/>
        </w:rPr>
      </w:pPr>
      <w:r w:rsidRPr="00CF5E3B">
        <w:rPr>
          <w:rFonts w:ascii="Times New Roman" w:hAnsi="Times New Roman"/>
          <w:sz w:val="28"/>
          <w:szCs w:val="28"/>
        </w:rPr>
        <w:t>Проведение итоговой защиты проекта (презентации)</w:t>
      </w:r>
    </w:p>
    <w:p w:rsidR="00AD2C88" w:rsidRDefault="00AD2C88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2733AD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2733AD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47AB5">
        <w:rPr>
          <w:rFonts w:ascii="Times New Roman" w:hAnsi="Times New Roman"/>
          <w:sz w:val="28"/>
          <w:szCs w:val="28"/>
        </w:rPr>
        <w:t>100</w:t>
      </w:r>
      <w:r w:rsidRPr="002733AD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173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26"/>
        <w:gridCol w:w="4711"/>
        <w:gridCol w:w="1559"/>
        <w:gridCol w:w="1559"/>
        <w:gridCol w:w="1418"/>
      </w:tblGrid>
      <w:tr w:rsidR="00847AB5" w:rsidRPr="00847AB5" w:rsidTr="00C455E7">
        <w:tc>
          <w:tcPr>
            <w:tcW w:w="5637" w:type="dxa"/>
            <w:gridSpan w:val="2"/>
            <w:shd w:val="clear" w:color="auto" w:fill="auto"/>
          </w:tcPr>
          <w:p w:rsidR="00847AB5" w:rsidRPr="00847AB5" w:rsidRDefault="00847AB5" w:rsidP="00847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B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47AB5" w:rsidRPr="00847AB5" w:rsidRDefault="00847AB5" w:rsidP="00847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B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47AB5" w:rsidRPr="00847AB5" w:rsidTr="00C455E7">
        <w:tc>
          <w:tcPr>
            <w:tcW w:w="926" w:type="dxa"/>
            <w:shd w:val="clear" w:color="auto" w:fill="auto"/>
          </w:tcPr>
          <w:p w:rsidR="00847AB5" w:rsidRPr="00847AB5" w:rsidRDefault="00847AB5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847AB5" w:rsidRPr="00847AB5" w:rsidRDefault="00847AB5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47AB5" w:rsidRPr="00847AB5" w:rsidRDefault="00847AB5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B5">
              <w:rPr>
                <w:rFonts w:ascii="Times New Roman" w:hAnsi="Times New Roman" w:cs="Times New Roman"/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59" w:type="dxa"/>
            <w:shd w:val="clear" w:color="auto" w:fill="auto"/>
          </w:tcPr>
          <w:p w:rsidR="00847AB5" w:rsidRPr="00847AB5" w:rsidRDefault="00847AB5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B5">
              <w:rPr>
                <w:rFonts w:ascii="Times New Roman" w:hAnsi="Times New Roman" w:cs="Times New Roman"/>
                <w:b/>
                <w:sz w:val="24"/>
                <w:szCs w:val="24"/>
              </w:rPr>
              <w:t>Измеримая</w:t>
            </w:r>
          </w:p>
        </w:tc>
        <w:tc>
          <w:tcPr>
            <w:tcW w:w="1418" w:type="dxa"/>
            <w:shd w:val="clear" w:color="auto" w:fill="auto"/>
          </w:tcPr>
          <w:p w:rsidR="00847AB5" w:rsidRPr="00847AB5" w:rsidRDefault="00847AB5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Коммуникации с заказчиком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Ключевые элементы РК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5E6A39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СЕО</w:t>
            </w:r>
            <w:r w:rsidR="00C455E7" w:rsidRPr="00C455E7">
              <w:rPr>
                <w:rFonts w:ascii="Times New Roman" w:hAnsi="Times New Roman" w:cs="Times New Roman"/>
                <w:sz w:val="28"/>
                <w:szCs w:val="28"/>
              </w:rPr>
              <w:t>-копирайтинг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Графика и инфографика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Планирование рекламной кампании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Визуализация в интернет-среде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55E7" w:rsidRPr="00847AB5" w:rsidTr="00C455E7">
        <w:tc>
          <w:tcPr>
            <w:tcW w:w="926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11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C455E7" w:rsidRPr="00C455E7" w:rsidRDefault="00C455E7" w:rsidP="006A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47AB5" w:rsidRDefault="00847AB5" w:rsidP="00847AB5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AB5" w:rsidRDefault="00847AB5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E6B" w:rsidRDefault="006A5E6B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FE4DBA" w:rsidRDefault="00FE4DBA" w:rsidP="00E90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A66" w:rsidRPr="00E90D5A" w:rsidRDefault="006C3EE6" w:rsidP="00E90D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4DBA">
        <w:rPr>
          <w:rFonts w:ascii="Times New Roman" w:hAnsi="Times New Roman"/>
          <w:b/>
          <w:i/>
          <w:sz w:val="28"/>
          <w:szCs w:val="28"/>
        </w:rPr>
        <w:t>Приложение.</w:t>
      </w:r>
      <w:r>
        <w:rPr>
          <w:rFonts w:ascii="Times New Roman" w:hAnsi="Times New Roman"/>
          <w:sz w:val="28"/>
          <w:szCs w:val="28"/>
        </w:rPr>
        <w:t xml:space="preserve"> Пример карточки объекта рекламирования</w:t>
      </w:r>
    </w:p>
    <w:p w:rsidR="00AF3BFB" w:rsidRDefault="00AF3BFB" w:rsidP="00AF3BF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3BFB" w:rsidRDefault="00AF3BFB" w:rsidP="00AF3B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Карточка объекта рекламирования</w:t>
      </w:r>
    </w:p>
    <w:p w:rsidR="00AF3BFB" w:rsidRDefault="006A5E6B" w:rsidP="00AF3BFB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BFB">
        <w:rPr>
          <w:rFonts w:ascii="Times New Roman" w:hAnsi="Times New Roman"/>
          <w:sz w:val="28"/>
          <w:szCs w:val="28"/>
        </w:rPr>
        <w:t xml:space="preserve">редлагается разработать рекламную кампанию и материалы для продвижения организации, реализующей </w:t>
      </w:r>
      <w:r w:rsidR="00AF3BFB">
        <w:rPr>
          <w:rFonts w:ascii="Times New Roman" w:hAnsi="Times New Roman"/>
          <w:b/>
          <w:sz w:val="28"/>
          <w:szCs w:val="28"/>
        </w:rPr>
        <w:t xml:space="preserve">услуги продажи и доставки цветов (город Москва). </w:t>
      </w:r>
    </w:p>
    <w:p w:rsidR="00AF3BFB" w:rsidRDefault="00AF3BFB" w:rsidP="00AF3BFB">
      <w:p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Интернет-магазин осуществляет быструю доставку свежих цветов, по доступным ценам. Мы продаём флористические букеты, срезанные цветы, комнатные растения, декор и подарки. Радовать родных и близких стало проще, просто закажи цветы на нашем сайте из любой точки, а мы доставим их в кратчайшие сроки.</w:t>
      </w:r>
    </w:p>
    <w:p w:rsidR="00AF3BFB" w:rsidRDefault="00AF3BFB" w:rsidP="00AF3BFB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данной организации 1 марта 2016 года. </w:t>
      </w:r>
    </w:p>
    <w:p w:rsidR="00AF3BFB" w:rsidRDefault="00AF3BFB" w:rsidP="00AF3BFB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работы: Москва и Московская область</w:t>
      </w:r>
    </w:p>
    <w:p w:rsidR="00AF3BFB" w:rsidRDefault="00AF3BFB" w:rsidP="00AF3BFB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услуг:</w:t>
      </w:r>
    </w:p>
    <w:p w:rsidR="00AF3BFB" w:rsidRDefault="00AF3BFB" w:rsidP="00AF3B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Флористические букеты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До 40 видов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Дизайн заказчика по фотографии</w:t>
      </w:r>
    </w:p>
    <w:p w:rsidR="00AF3BFB" w:rsidRDefault="00AF3BFB" w:rsidP="00AF3B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Срезанные цветы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Розы - 14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видов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 </w:t>
      </w:r>
      <w:hyperlink r:id="rId12">
        <w:r w:rsidRPr="00DA227F">
          <w:rPr>
            <w:rFonts w:ascii="Times New Roman" w:hAnsi="Times New Roman"/>
            <w:color w:val="000000"/>
            <w:sz w:val="28"/>
            <w:szCs w:val="28"/>
          </w:rPr>
          <w:t>Альстромерии - 3</w:t>
        </w:r>
      </w:hyperlink>
      <w:r w:rsidRPr="00DA227F">
        <w:rPr>
          <w:rFonts w:ascii="Times New Roman" w:hAnsi="Times New Roman"/>
          <w:color w:val="000000"/>
          <w:sz w:val="28"/>
          <w:szCs w:val="28"/>
        </w:rPr>
        <w:t xml:space="preserve"> вида 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Лизиантусы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– 4 вида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Тюльпаны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– 8 видов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Хризантемы - 3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вида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Гвоздики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– 9 видов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Гиацинты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– 4 вида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Ирисы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- 4 вида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Лилии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- 3 вида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Нарциссы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- 3 вида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Пионы -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2 вида</w:t>
      </w:r>
    </w:p>
    <w:p w:rsidR="00AF3BFB" w:rsidRDefault="00AF3BFB" w:rsidP="00AF3B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Комнатные растения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Кактусы и суккуленты - 12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вариантов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Лиственные - 24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вариантов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 </w:t>
      </w:r>
      <w:hyperlink r:id="rId24">
        <w:r w:rsidRPr="00DA227F">
          <w:rPr>
            <w:rFonts w:ascii="Times New Roman" w:hAnsi="Times New Roman"/>
            <w:color w:val="000000"/>
            <w:sz w:val="28"/>
            <w:szCs w:val="28"/>
          </w:rPr>
          <w:t>Луковичные</w:t>
        </w:r>
      </w:hyperlink>
      <w:r w:rsidRPr="00DA227F">
        <w:rPr>
          <w:rFonts w:ascii="Times New Roman" w:hAnsi="Times New Roman"/>
          <w:color w:val="000000"/>
          <w:sz w:val="28"/>
          <w:szCs w:val="28"/>
        </w:rPr>
        <w:t xml:space="preserve"> – 12 вариантов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5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Орхидные - 9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вариантов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 </w:t>
      </w:r>
      <w:hyperlink r:id="rId26">
        <w:r w:rsidRPr="00DA227F">
          <w:rPr>
            <w:rFonts w:ascii="Times New Roman" w:hAnsi="Times New Roman"/>
            <w:color w:val="000000"/>
            <w:sz w:val="28"/>
            <w:szCs w:val="28"/>
          </w:rPr>
          <w:t>Хвойные</w:t>
        </w:r>
      </w:hyperlink>
      <w:r w:rsidRPr="00DA227F">
        <w:rPr>
          <w:rFonts w:ascii="Times New Roman" w:hAnsi="Times New Roman"/>
          <w:color w:val="000000"/>
          <w:sz w:val="28"/>
          <w:szCs w:val="28"/>
        </w:rPr>
        <w:t xml:space="preserve"> – 6 вариантов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 </w:t>
      </w:r>
      <w:hyperlink r:id="rId27">
        <w:r w:rsidRPr="00DA227F">
          <w:rPr>
            <w:rFonts w:ascii="Times New Roman" w:hAnsi="Times New Roman"/>
            <w:color w:val="000000"/>
            <w:sz w:val="28"/>
            <w:szCs w:val="28"/>
          </w:rPr>
          <w:t>Цветущие - 32</w:t>
        </w:r>
      </w:hyperlink>
      <w:r w:rsidRPr="00DA227F">
        <w:rPr>
          <w:rFonts w:ascii="Times New Roman" w:hAnsi="Times New Roman"/>
          <w:color w:val="000000"/>
          <w:sz w:val="28"/>
          <w:szCs w:val="28"/>
        </w:rPr>
        <w:t xml:space="preserve"> вариантов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8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Композиции - 8</w:t>
        </w:r>
      </w:hyperlink>
      <w:r w:rsidR="00AF3BFB" w:rsidRPr="00DA227F">
        <w:rPr>
          <w:rFonts w:ascii="Times New Roman" w:hAnsi="Times New Roman"/>
          <w:color w:val="000000"/>
          <w:sz w:val="28"/>
          <w:szCs w:val="28"/>
        </w:rPr>
        <w:t xml:space="preserve"> вариантов</w:t>
      </w:r>
    </w:p>
    <w:p w:rsidR="00AF3BFB" w:rsidRDefault="00AF3BFB" w:rsidP="00AF3B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Декор и сувениры</w:t>
      </w:r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9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Вазы - 4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0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Кашпо - 5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1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Статуэтки - 60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2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Открытки - 7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3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Топперы - 8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4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Подарочные упаковки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5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Грунты - 4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6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Удобрения - 8</w:t>
        </w:r>
      </w:hyperlink>
    </w:p>
    <w:p w:rsidR="00AF3BFB" w:rsidRPr="00DA227F" w:rsidRDefault="00E62844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7">
        <w:r w:rsidR="00AF3BFB" w:rsidRPr="00DA227F">
          <w:rPr>
            <w:rFonts w:ascii="Times New Roman" w:hAnsi="Times New Roman"/>
            <w:color w:val="000000"/>
            <w:sz w:val="28"/>
            <w:szCs w:val="28"/>
          </w:rPr>
          <w:t>Дополнительные товары - 26</w:t>
        </w:r>
      </w:hyperlink>
    </w:p>
    <w:p w:rsidR="00AF3BFB" w:rsidRDefault="00AF3BFB" w:rsidP="00AF3B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Доставка</w:t>
      </w:r>
    </w:p>
    <w:p w:rsidR="00AF3BFB" w:rsidRDefault="00AF3BFB" w:rsidP="00AF3BFB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принимаем заказы ежедневно с 9:00 до 21:00. </w:t>
      </w:r>
    </w:p>
    <w:p w:rsidR="00AF3BFB" w:rsidRDefault="00AF3BFB" w:rsidP="00AF3BFB">
      <w:pPr>
        <w:spacing w:after="0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менеджеры помогут с выбором, оперативно оформят заказ и согласуют с вами время и условия доставки.</w:t>
      </w:r>
    </w:p>
    <w:p w:rsidR="00AF3BFB" w:rsidRDefault="00AF3BFB" w:rsidP="00AF3B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доставки в пределах МКАД: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При сумме заказа от 2.500 р. - бесплатно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При сумме заказа до 2.500 р. - 350 рублей</w:t>
      </w:r>
    </w:p>
    <w:p w:rsidR="00AF3BFB" w:rsidRDefault="00AF3BFB" w:rsidP="00AF3B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доставки за МКАД: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При сумме заказа от 2.500 р. и расстоянии до 10км от МКАД – 350 рублей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При сумме заказа до 2.500 р. - стоимость уточняется у менеджера</w:t>
      </w:r>
    </w:p>
    <w:p w:rsidR="00AF3BFB" w:rsidRDefault="00AF3BFB" w:rsidP="00AF3B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  </w:t>
      </w:r>
      <w:hyperlink r:id="rId38">
        <w:r>
          <w:rPr>
            <w:rFonts w:ascii="Times New Roman" w:hAnsi="Times New Roman"/>
            <w:b/>
            <w:sz w:val="28"/>
            <w:szCs w:val="28"/>
          </w:rPr>
          <w:t>8-800-800-80-80</w:t>
        </w:r>
      </w:hyperlink>
    </w:p>
    <w:p w:rsidR="00AF3BFB" w:rsidRDefault="00AF3BFB" w:rsidP="00AF3BF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Как оформить заказ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Оформление заказа через диспетчера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Оформление заказа через электронную почту</w:t>
      </w:r>
    </w:p>
    <w:p w:rsidR="00AF3BFB" w:rsidRDefault="00AF3BFB" w:rsidP="00AF3BFB">
      <w:pPr>
        <w:pBdr>
          <w:top w:val="nil"/>
          <w:left w:val="nil"/>
          <w:bottom w:val="nil"/>
          <w:right w:val="nil"/>
          <w:between w:val="nil"/>
        </w:pBdr>
        <w:spacing w:after="0"/>
        <w:ind w:left="862" w:hanging="720"/>
        <w:rPr>
          <w:rFonts w:ascii="Times New Roman" w:hAnsi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i/>
          <w:color w:val="0070C0"/>
          <w:sz w:val="28"/>
          <w:szCs w:val="28"/>
          <w:u w:val="single"/>
        </w:rPr>
        <w:t>Zakaz.</w:t>
      </w:r>
      <w:hyperlink r:id="rId39">
        <w:r>
          <w:rPr>
            <w:rFonts w:ascii="Times New Roman" w:hAnsi="Times New Roman"/>
            <w:i/>
            <w:color w:val="0070C0"/>
            <w:sz w:val="28"/>
            <w:szCs w:val="28"/>
            <w:u w:val="single"/>
          </w:rPr>
          <w:t>8008008080</w:t>
        </w:r>
      </w:hyperlink>
      <w:r>
        <w:rPr>
          <w:rFonts w:ascii="Times New Roman" w:hAnsi="Times New Roman"/>
          <w:i/>
          <w:color w:val="0070C0"/>
          <w:sz w:val="28"/>
          <w:szCs w:val="28"/>
          <w:u w:val="single"/>
        </w:rPr>
        <w:t>.mail.ru</w:t>
      </w:r>
    </w:p>
    <w:p w:rsidR="00AF3BFB" w:rsidRDefault="00AF3BFB" w:rsidP="00AF3B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Доставка</w:t>
      </w:r>
    </w:p>
    <w:p w:rsidR="00AF3BFB" w:rsidRDefault="00AF3BFB" w:rsidP="00AF3B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места жительства вам предложат любой удобный вариант и время доставки. </w:t>
      </w:r>
    </w:p>
    <w:p w:rsidR="00AF3BFB" w:rsidRDefault="00AF3BFB" w:rsidP="00AF3B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Оплата</w:t>
      </w:r>
    </w:p>
    <w:p w:rsidR="00AF3BFB" w:rsidRDefault="00AF3BFB" w:rsidP="00AF3B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выбрать следующие способы оплаты: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Наличные при доставке</w:t>
      </w:r>
    </w:p>
    <w:p w:rsidR="00AF3BFB" w:rsidRPr="00DA227F" w:rsidRDefault="00AF3BFB" w:rsidP="00AF3BFB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227F">
        <w:rPr>
          <w:rFonts w:ascii="Times New Roman" w:hAnsi="Times New Roman"/>
          <w:color w:val="000000"/>
          <w:sz w:val="28"/>
          <w:szCs w:val="28"/>
        </w:rPr>
        <w:t>По карте при доставке (при сумме заказа свыше 3000 р.)</w:t>
      </w:r>
    </w:p>
    <w:p w:rsidR="009F6B59" w:rsidRDefault="009F6B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Регион: Москва и область. </w:t>
      </w:r>
    </w:p>
    <w:p w:rsidR="00F22D35" w:rsidRDefault="00F22D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рекламной капании – 1 месяц </w:t>
      </w:r>
    </w:p>
    <w:p w:rsidR="00F22D35" w:rsidRDefault="00F22D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Бюджет на продвижение – 5</w:t>
      </w:r>
      <w:r w:rsidR="006A5E6B">
        <w:rPr>
          <w:b/>
          <w:sz w:val="28"/>
          <w:szCs w:val="28"/>
        </w:rPr>
        <w:t>50 000 рублей</w:t>
      </w:r>
      <w:r>
        <w:rPr>
          <w:b/>
          <w:sz w:val="28"/>
          <w:szCs w:val="28"/>
        </w:rPr>
        <w:t>. Из них:</w:t>
      </w:r>
    </w:p>
    <w:p w:rsidR="00F22D35" w:rsidRPr="00F22D35" w:rsidRDefault="00F22D35" w:rsidP="00F22D35">
      <w:pPr>
        <w:pStyle w:val="a5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F22D35">
        <w:rPr>
          <w:sz w:val="28"/>
          <w:szCs w:val="28"/>
          <w:lang w:val="en-US"/>
        </w:rPr>
        <w:t>ATL</w:t>
      </w:r>
      <w:r w:rsidRPr="00F22D35">
        <w:rPr>
          <w:sz w:val="28"/>
          <w:szCs w:val="28"/>
        </w:rPr>
        <w:t xml:space="preserve"> – 120 000 рублей</w:t>
      </w:r>
    </w:p>
    <w:p w:rsidR="00F22D35" w:rsidRPr="00F22D35" w:rsidRDefault="00F22D35" w:rsidP="00F22D35">
      <w:pPr>
        <w:pStyle w:val="a5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F22D35">
        <w:rPr>
          <w:sz w:val="28"/>
          <w:szCs w:val="28"/>
          <w:lang w:val="en-US"/>
        </w:rPr>
        <w:t>BTL</w:t>
      </w:r>
      <w:r w:rsidRPr="00F22D35">
        <w:rPr>
          <w:sz w:val="28"/>
          <w:szCs w:val="28"/>
        </w:rPr>
        <w:t xml:space="preserve"> – 80 000 рублей</w:t>
      </w:r>
    </w:p>
    <w:p w:rsidR="00F22D35" w:rsidRDefault="00F22D35" w:rsidP="00F22D35">
      <w:pPr>
        <w:pStyle w:val="a5"/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F22D35">
        <w:rPr>
          <w:sz w:val="28"/>
          <w:szCs w:val="28"/>
        </w:rPr>
        <w:t>Цифровая реклама – 350 000 рублей</w:t>
      </w:r>
    </w:p>
    <w:p w:rsidR="00F22D35" w:rsidRPr="009F6B59" w:rsidRDefault="00F22D35" w:rsidP="00F22D35">
      <w:pPr>
        <w:spacing w:after="0" w:line="240" w:lineRule="auto"/>
        <w:rPr>
          <w:b/>
          <w:sz w:val="28"/>
          <w:szCs w:val="28"/>
        </w:rPr>
      </w:pPr>
      <w:r w:rsidRPr="009F6B59">
        <w:rPr>
          <w:b/>
          <w:sz w:val="28"/>
          <w:szCs w:val="28"/>
        </w:rPr>
        <w:t>Контрольная цифра: 600 заходов на сайт в сутки</w:t>
      </w:r>
    </w:p>
    <w:p w:rsidR="00510C1C" w:rsidRDefault="00AF3BFB" w:rsidP="009F6B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10C1C" w:rsidRPr="00510C1C">
        <w:rPr>
          <w:b/>
          <w:sz w:val="28"/>
          <w:szCs w:val="28"/>
        </w:rPr>
        <w:lastRenderedPageBreak/>
        <w:t>Приложение 1</w:t>
      </w:r>
    </w:p>
    <w:p w:rsidR="00510C1C" w:rsidRDefault="00510C1C" w:rsidP="00510C1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Форма1</w:t>
      </w:r>
    </w:p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БРИФ</w:t>
      </w:r>
    </w:p>
    <w:tbl>
      <w:tblPr>
        <w:tblStyle w:val="ad"/>
        <w:tblW w:w="0" w:type="auto"/>
        <w:tblLook w:val="04A0"/>
      </w:tblPr>
      <w:tblGrid>
        <w:gridCol w:w="10279"/>
      </w:tblGrid>
      <w:tr w:rsidR="00510C1C" w:rsidTr="00510C1C">
        <w:tc>
          <w:tcPr>
            <w:tcW w:w="10279" w:type="dxa"/>
          </w:tcPr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10C1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АНАЛИТИКА РЫНКА</w:t>
      </w:r>
    </w:p>
    <w:tbl>
      <w:tblPr>
        <w:tblStyle w:val="ad"/>
        <w:tblW w:w="0" w:type="auto"/>
        <w:tblLook w:val="04A0"/>
      </w:tblPr>
      <w:tblGrid>
        <w:gridCol w:w="10279"/>
      </w:tblGrid>
      <w:tr w:rsidR="00510C1C" w:rsidTr="00543E3E">
        <w:tc>
          <w:tcPr>
            <w:tcW w:w="10279" w:type="dxa"/>
          </w:tcPr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АНАЛИТИКА КОНКУРЕНТНОЙ СРЕДЫ</w:t>
      </w:r>
    </w:p>
    <w:tbl>
      <w:tblPr>
        <w:tblStyle w:val="ad"/>
        <w:tblW w:w="0" w:type="auto"/>
        <w:tblLook w:val="04A0"/>
      </w:tblPr>
      <w:tblGrid>
        <w:gridCol w:w="10279"/>
      </w:tblGrid>
      <w:tr w:rsidR="00510C1C" w:rsidTr="00543E3E">
        <w:tc>
          <w:tcPr>
            <w:tcW w:w="10279" w:type="dxa"/>
          </w:tcPr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10C1C" w:rsidRDefault="00510C1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0C1C" w:rsidRDefault="00510C1C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Default="00F13531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Default="00F13531" w:rsidP="00F13531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510C1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F13531" w:rsidRDefault="00F13531" w:rsidP="00F13531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CD479C">
        <w:rPr>
          <w:b/>
          <w:sz w:val="28"/>
          <w:szCs w:val="28"/>
        </w:rPr>
        <w:t>2</w:t>
      </w:r>
    </w:p>
    <w:p w:rsidR="00F13531" w:rsidRDefault="00F13531" w:rsidP="00F135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Default="00F13531" w:rsidP="00F135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Ключевой инсайт</w:t>
      </w:r>
    </w:p>
    <w:tbl>
      <w:tblPr>
        <w:tblStyle w:val="ad"/>
        <w:tblW w:w="0" w:type="auto"/>
        <w:tblLook w:val="04A0"/>
      </w:tblPr>
      <w:tblGrid>
        <w:gridCol w:w="10279"/>
      </w:tblGrid>
      <w:tr w:rsidR="00F13531" w:rsidTr="00543E3E">
        <w:tc>
          <w:tcPr>
            <w:tcW w:w="10279" w:type="dxa"/>
          </w:tcPr>
          <w:p w:rsidR="00F13531" w:rsidRDefault="00F13531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13531" w:rsidRDefault="00F13531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3531" w:rsidRDefault="00F13531" w:rsidP="00510C1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Default="00F13531" w:rsidP="00F135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Слоган</w:t>
      </w:r>
    </w:p>
    <w:tbl>
      <w:tblPr>
        <w:tblStyle w:val="ad"/>
        <w:tblW w:w="0" w:type="auto"/>
        <w:tblLook w:val="04A0"/>
      </w:tblPr>
      <w:tblGrid>
        <w:gridCol w:w="10279"/>
      </w:tblGrid>
      <w:tr w:rsidR="00F13531" w:rsidTr="00543E3E">
        <w:tc>
          <w:tcPr>
            <w:tcW w:w="10279" w:type="dxa"/>
          </w:tcPr>
          <w:p w:rsidR="00F13531" w:rsidRDefault="00F13531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13531" w:rsidRDefault="00F13531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3531" w:rsidRDefault="00F13531" w:rsidP="00F135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Default="00F13531" w:rsidP="00F135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Нейм</w:t>
      </w:r>
    </w:p>
    <w:tbl>
      <w:tblPr>
        <w:tblStyle w:val="ad"/>
        <w:tblW w:w="0" w:type="auto"/>
        <w:tblLook w:val="04A0"/>
      </w:tblPr>
      <w:tblGrid>
        <w:gridCol w:w="10279"/>
      </w:tblGrid>
      <w:tr w:rsidR="00F13531" w:rsidTr="00543E3E">
        <w:tc>
          <w:tcPr>
            <w:tcW w:w="10279" w:type="dxa"/>
          </w:tcPr>
          <w:p w:rsidR="00F13531" w:rsidRDefault="00F13531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13531" w:rsidRDefault="00F13531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3531" w:rsidRDefault="00F13531" w:rsidP="00F1353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Pr="00CD479C" w:rsidRDefault="00F13531" w:rsidP="00F13531">
      <w:pPr>
        <w:spacing w:after="124" w:line="240" w:lineRule="auto"/>
        <w:ind w:left="761" w:right="980"/>
        <w:jc w:val="both"/>
        <w:rPr>
          <w:rFonts w:ascii="Times New Roman" w:hAnsi="Times New Roman"/>
          <w:b/>
          <w:sz w:val="28"/>
          <w:szCs w:val="28"/>
        </w:rPr>
      </w:pPr>
      <w:r w:rsidRPr="00CD479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D479C">
        <w:rPr>
          <w:rFonts w:ascii="Times New Roman" w:hAnsi="Times New Roman"/>
          <w:b/>
          <w:sz w:val="28"/>
          <w:szCs w:val="28"/>
        </w:rPr>
        <w:t>криншоты, подтверждающих оригинальность нейма и слогана</w:t>
      </w:r>
    </w:p>
    <w:tbl>
      <w:tblPr>
        <w:tblStyle w:val="ad"/>
        <w:tblW w:w="0" w:type="auto"/>
        <w:tblInd w:w="-34" w:type="dxa"/>
        <w:tblLook w:val="04A0"/>
      </w:tblPr>
      <w:tblGrid>
        <w:gridCol w:w="10313"/>
      </w:tblGrid>
      <w:tr w:rsidR="00F13531" w:rsidTr="00CD479C">
        <w:tc>
          <w:tcPr>
            <w:tcW w:w="10313" w:type="dxa"/>
          </w:tcPr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531" w:rsidTr="00CD479C">
        <w:tc>
          <w:tcPr>
            <w:tcW w:w="10313" w:type="dxa"/>
          </w:tcPr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3531" w:rsidRDefault="00F13531" w:rsidP="00F13531">
            <w:pPr>
              <w:spacing w:after="124" w:line="240" w:lineRule="auto"/>
              <w:ind w:right="9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79C" w:rsidRPr="00F13531" w:rsidRDefault="00CD479C" w:rsidP="00CD479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Moodboard</w:t>
      </w:r>
    </w:p>
    <w:tbl>
      <w:tblPr>
        <w:tblStyle w:val="ad"/>
        <w:tblW w:w="0" w:type="auto"/>
        <w:tblLook w:val="04A0"/>
      </w:tblPr>
      <w:tblGrid>
        <w:gridCol w:w="10279"/>
      </w:tblGrid>
      <w:tr w:rsidR="00CD479C" w:rsidTr="00543E3E">
        <w:tc>
          <w:tcPr>
            <w:tcW w:w="10279" w:type="dxa"/>
          </w:tcPr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Pr="00F13531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D479C" w:rsidRDefault="00CD479C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479C" w:rsidRPr="00510C1C" w:rsidRDefault="00CD479C" w:rsidP="00CD479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13531" w:rsidRDefault="00F13531" w:rsidP="00F13531">
      <w:pPr>
        <w:spacing w:after="124" w:line="240" w:lineRule="auto"/>
        <w:ind w:left="761" w:right="980"/>
        <w:jc w:val="both"/>
        <w:rPr>
          <w:rFonts w:ascii="Times New Roman" w:hAnsi="Times New Roman"/>
          <w:sz w:val="28"/>
          <w:szCs w:val="28"/>
        </w:rPr>
      </w:pPr>
    </w:p>
    <w:p w:rsidR="00CD479C" w:rsidRDefault="00CD4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479C" w:rsidRDefault="00CD479C" w:rsidP="00CD479C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510C1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CD479C" w:rsidRDefault="00CD479C" w:rsidP="00CD479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Форма3</w:t>
      </w:r>
    </w:p>
    <w:p w:rsidR="00F74793" w:rsidRDefault="00F74793" w:rsidP="00F7479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</w:p>
    <w:tbl>
      <w:tblPr>
        <w:tblStyle w:val="ad"/>
        <w:tblW w:w="0" w:type="auto"/>
        <w:tblLook w:val="04A0"/>
      </w:tblPr>
      <w:tblGrid>
        <w:gridCol w:w="10279"/>
      </w:tblGrid>
      <w:tr w:rsidR="00F74793" w:rsidTr="00543E3E">
        <w:tc>
          <w:tcPr>
            <w:tcW w:w="10279" w:type="dxa"/>
          </w:tcPr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23984" w:rsidRDefault="00C23984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3531" w:rsidRDefault="00F13531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4793" w:rsidRPr="00F74793" w:rsidRDefault="00F74793" w:rsidP="00F7479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74793">
        <w:rPr>
          <w:b/>
          <w:sz w:val="28"/>
          <w:szCs w:val="28"/>
        </w:rPr>
        <w:t xml:space="preserve">Скриншот с подтверждением эффективности ключевых слов </w:t>
      </w:r>
    </w:p>
    <w:tbl>
      <w:tblPr>
        <w:tblStyle w:val="ad"/>
        <w:tblW w:w="0" w:type="auto"/>
        <w:tblLook w:val="04A0"/>
      </w:tblPr>
      <w:tblGrid>
        <w:gridCol w:w="10279"/>
      </w:tblGrid>
      <w:tr w:rsidR="00F74793" w:rsidTr="00543E3E">
        <w:tc>
          <w:tcPr>
            <w:tcW w:w="10279" w:type="dxa"/>
          </w:tcPr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793" w:rsidRDefault="00F74793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4793" w:rsidRPr="00F74793" w:rsidRDefault="00F74793" w:rsidP="00F7479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74793">
        <w:rPr>
          <w:b/>
          <w:sz w:val="28"/>
          <w:szCs w:val="28"/>
        </w:rPr>
        <w:t>екламн</w:t>
      </w:r>
      <w:r>
        <w:rPr>
          <w:b/>
          <w:sz w:val="28"/>
          <w:szCs w:val="28"/>
        </w:rPr>
        <w:t>ый</w:t>
      </w:r>
      <w:r w:rsidRPr="00F74793">
        <w:rPr>
          <w:b/>
          <w:sz w:val="28"/>
          <w:szCs w:val="28"/>
        </w:rPr>
        <w:t xml:space="preserve"> текст в форме не менее 300 знаков</w:t>
      </w:r>
      <w:r>
        <w:rPr>
          <w:b/>
          <w:sz w:val="28"/>
          <w:szCs w:val="28"/>
        </w:rPr>
        <w:t xml:space="preserve"> с выделенными ключевыми словами</w:t>
      </w:r>
    </w:p>
    <w:tbl>
      <w:tblPr>
        <w:tblStyle w:val="ad"/>
        <w:tblW w:w="0" w:type="auto"/>
        <w:tblLook w:val="04A0"/>
      </w:tblPr>
      <w:tblGrid>
        <w:gridCol w:w="10279"/>
      </w:tblGrid>
      <w:tr w:rsidR="00F74793" w:rsidTr="00F74793">
        <w:tc>
          <w:tcPr>
            <w:tcW w:w="10279" w:type="dxa"/>
          </w:tcPr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74793" w:rsidRDefault="00F74793" w:rsidP="00F7479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793" w:rsidRDefault="00F74793" w:rsidP="00F7479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74793" w:rsidRDefault="00F74793" w:rsidP="00CD4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74793" w:rsidRDefault="00F74793" w:rsidP="00CD47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B627A" w:rsidRDefault="007B62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627A" w:rsidRDefault="007B627A" w:rsidP="007B627A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510C1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4</w:t>
      </w:r>
    </w:p>
    <w:p w:rsidR="007B627A" w:rsidRDefault="007B627A" w:rsidP="007B627A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Форма4</w:t>
      </w:r>
    </w:p>
    <w:p w:rsidR="007B627A" w:rsidRDefault="007B627A" w:rsidP="007B627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логотипа 1</w:t>
      </w:r>
    </w:p>
    <w:tbl>
      <w:tblPr>
        <w:tblStyle w:val="ad"/>
        <w:tblW w:w="0" w:type="auto"/>
        <w:tblLook w:val="04A0"/>
      </w:tblPr>
      <w:tblGrid>
        <w:gridCol w:w="10279"/>
      </w:tblGrid>
      <w:tr w:rsidR="007B627A" w:rsidTr="00543E3E">
        <w:tc>
          <w:tcPr>
            <w:tcW w:w="10279" w:type="dxa"/>
          </w:tcPr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793" w:rsidRDefault="00F74793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627A" w:rsidRDefault="007B627A" w:rsidP="007B627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логотипа 2</w:t>
      </w:r>
    </w:p>
    <w:tbl>
      <w:tblPr>
        <w:tblStyle w:val="ad"/>
        <w:tblW w:w="0" w:type="auto"/>
        <w:tblLook w:val="04A0"/>
      </w:tblPr>
      <w:tblGrid>
        <w:gridCol w:w="10279"/>
      </w:tblGrid>
      <w:tr w:rsidR="007B627A" w:rsidTr="00543E3E">
        <w:tc>
          <w:tcPr>
            <w:tcW w:w="10279" w:type="dxa"/>
          </w:tcPr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627A" w:rsidRDefault="007B627A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627A" w:rsidRDefault="007B627A" w:rsidP="007B627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вариант логотипа</w:t>
      </w:r>
    </w:p>
    <w:tbl>
      <w:tblPr>
        <w:tblStyle w:val="ad"/>
        <w:tblW w:w="0" w:type="auto"/>
        <w:tblLook w:val="04A0"/>
      </w:tblPr>
      <w:tblGrid>
        <w:gridCol w:w="10279"/>
      </w:tblGrid>
      <w:tr w:rsidR="007B627A" w:rsidTr="00543E3E">
        <w:tc>
          <w:tcPr>
            <w:tcW w:w="10279" w:type="dxa"/>
          </w:tcPr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627A" w:rsidRDefault="007B627A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627A" w:rsidRDefault="007B627A" w:rsidP="007B627A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Инфографика</w:t>
      </w:r>
    </w:p>
    <w:tbl>
      <w:tblPr>
        <w:tblStyle w:val="ad"/>
        <w:tblW w:w="0" w:type="auto"/>
        <w:tblLook w:val="04A0"/>
      </w:tblPr>
      <w:tblGrid>
        <w:gridCol w:w="10279"/>
      </w:tblGrid>
      <w:tr w:rsidR="007B627A" w:rsidTr="00543E3E">
        <w:tc>
          <w:tcPr>
            <w:tcW w:w="10279" w:type="dxa"/>
          </w:tcPr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B627A" w:rsidRDefault="007B627A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627A" w:rsidRDefault="007B627A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510C1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Форма5</w:t>
      </w: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РК</w:t>
      </w:r>
    </w:p>
    <w:tbl>
      <w:tblPr>
        <w:tblStyle w:val="ad"/>
        <w:tblW w:w="0" w:type="auto"/>
        <w:tblLook w:val="04A0"/>
      </w:tblPr>
      <w:tblGrid>
        <w:gridCol w:w="10279"/>
      </w:tblGrid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E3E" w:rsidRDefault="00543E3E" w:rsidP="00CD479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43E3E">
        <w:rPr>
          <w:b/>
          <w:sz w:val="28"/>
          <w:szCs w:val="28"/>
        </w:rPr>
        <w:t>аблица с планом РК</w:t>
      </w:r>
    </w:p>
    <w:tbl>
      <w:tblPr>
        <w:tblStyle w:val="ad"/>
        <w:tblW w:w="0" w:type="auto"/>
        <w:tblLook w:val="04A0"/>
      </w:tblPr>
      <w:tblGrid>
        <w:gridCol w:w="10279"/>
      </w:tblGrid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 РК РК</w:t>
      </w:r>
    </w:p>
    <w:tbl>
      <w:tblPr>
        <w:tblStyle w:val="ad"/>
        <w:tblW w:w="0" w:type="auto"/>
        <w:tblLook w:val="04A0"/>
      </w:tblPr>
      <w:tblGrid>
        <w:gridCol w:w="10279"/>
      </w:tblGrid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Pr="00543E3E" w:rsidRDefault="000A5F8D" w:rsidP="00543E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Три</w:t>
      </w:r>
      <w:r w:rsidR="00543E3E" w:rsidRPr="00543E3E">
        <w:rPr>
          <w:b/>
          <w:sz w:val="28"/>
          <w:szCs w:val="28"/>
        </w:rPr>
        <w:t xml:space="preserve"> оптимальных способов продвижения торговой марки в онлайн-среде</w:t>
      </w:r>
    </w:p>
    <w:tbl>
      <w:tblPr>
        <w:tblStyle w:val="ad"/>
        <w:tblW w:w="0" w:type="auto"/>
        <w:tblLook w:val="04A0"/>
      </w:tblPr>
      <w:tblGrid>
        <w:gridCol w:w="10279"/>
      </w:tblGrid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E3E">
        <w:rPr>
          <w:b/>
          <w:sz w:val="28"/>
          <w:szCs w:val="28"/>
        </w:rPr>
        <w:t>Каналы продвижения торговой марки</w:t>
      </w:r>
    </w:p>
    <w:tbl>
      <w:tblPr>
        <w:tblStyle w:val="ad"/>
        <w:tblW w:w="0" w:type="auto"/>
        <w:tblLook w:val="04A0"/>
      </w:tblPr>
      <w:tblGrid>
        <w:gridCol w:w="10279"/>
      </w:tblGrid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43E3E" w:rsidRDefault="00543E3E" w:rsidP="00543E3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43E3E">
        <w:rPr>
          <w:b/>
          <w:sz w:val="28"/>
          <w:szCs w:val="28"/>
        </w:rPr>
        <w:t>еречень потенциальных способов оценки эффективности данной РК в интернете</w:t>
      </w:r>
    </w:p>
    <w:tbl>
      <w:tblPr>
        <w:tblStyle w:val="ad"/>
        <w:tblW w:w="0" w:type="auto"/>
        <w:tblLook w:val="04A0"/>
      </w:tblPr>
      <w:tblGrid>
        <w:gridCol w:w="10279"/>
      </w:tblGrid>
      <w:tr w:rsidR="00543E3E" w:rsidTr="00543E3E">
        <w:tc>
          <w:tcPr>
            <w:tcW w:w="10279" w:type="dxa"/>
          </w:tcPr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43E3E" w:rsidRDefault="00543E3E" w:rsidP="00543E3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43E3E" w:rsidRDefault="00543E3E" w:rsidP="00543E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7B0D" w:rsidRDefault="00F87B0D" w:rsidP="00F87B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7B0D">
        <w:rPr>
          <w:b/>
          <w:sz w:val="28"/>
          <w:szCs w:val="28"/>
        </w:rPr>
        <w:t>Предварительная оценка бюджета РК для интернет-продвижения по поиску</w:t>
      </w:r>
    </w:p>
    <w:tbl>
      <w:tblPr>
        <w:tblStyle w:val="ad"/>
        <w:tblW w:w="0" w:type="auto"/>
        <w:tblLook w:val="04A0"/>
      </w:tblPr>
      <w:tblGrid>
        <w:gridCol w:w="10279"/>
      </w:tblGrid>
      <w:tr w:rsidR="00F87B0D" w:rsidTr="00F87B0D">
        <w:tc>
          <w:tcPr>
            <w:tcW w:w="10279" w:type="dxa"/>
          </w:tcPr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7B0D" w:rsidRDefault="00F87B0D" w:rsidP="00F87B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87B0D" w:rsidRPr="00F87B0D" w:rsidRDefault="00F87B0D" w:rsidP="00F87B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7B0D">
        <w:rPr>
          <w:b/>
          <w:sz w:val="28"/>
          <w:szCs w:val="28"/>
        </w:rPr>
        <w:t>Вариативность способов представления рекламной информации (средства рекламы)</w:t>
      </w:r>
    </w:p>
    <w:tbl>
      <w:tblPr>
        <w:tblStyle w:val="ad"/>
        <w:tblW w:w="0" w:type="auto"/>
        <w:tblLook w:val="04A0"/>
      </w:tblPr>
      <w:tblGrid>
        <w:gridCol w:w="10279"/>
      </w:tblGrid>
      <w:tr w:rsidR="00F87B0D" w:rsidTr="00F87B0D">
        <w:tc>
          <w:tcPr>
            <w:tcW w:w="10279" w:type="dxa"/>
          </w:tcPr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87B0D" w:rsidRDefault="00F87B0D" w:rsidP="00F87B0D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7B0D" w:rsidRDefault="00F87B0D" w:rsidP="00F87B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2328" w:rsidRDefault="00CD2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2328" w:rsidRDefault="00CD2328" w:rsidP="00CD2328">
      <w:pPr>
        <w:pStyle w:val="a4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510C1C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6</w:t>
      </w:r>
    </w:p>
    <w:p w:rsidR="00CD2328" w:rsidRDefault="00CD2328" w:rsidP="00CD232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Форма6</w:t>
      </w:r>
    </w:p>
    <w:p w:rsidR="00CD2328" w:rsidRDefault="00CD2328" w:rsidP="00CD232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2328" w:rsidRPr="00CD2328" w:rsidRDefault="00CD2328" w:rsidP="00CD232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2328">
        <w:rPr>
          <w:b/>
          <w:sz w:val="28"/>
          <w:szCs w:val="28"/>
        </w:rPr>
        <w:t>Линк (ссылки) на опубликованный сайт</w:t>
      </w:r>
    </w:p>
    <w:tbl>
      <w:tblPr>
        <w:tblStyle w:val="ad"/>
        <w:tblW w:w="0" w:type="auto"/>
        <w:tblLook w:val="04A0"/>
      </w:tblPr>
      <w:tblGrid>
        <w:gridCol w:w="10279"/>
      </w:tblGrid>
      <w:tr w:rsidR="00CD2328" w:rsidTr="00CD2328">
        <w:tc>
          <w:tcPr>
            <w:tcW w:w="10279" w:type="dxa"/>
          </w:tcPr>
          <w:p w:rsidR="00CD2328" w:rsidRDefault="00CD2328" w:rsidP="00CD23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D2328" w:rsidRDefault="00CD2328" w:rsidP="00CD232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2328" w:rsidRDefault="00CD2328" w:rsidP="00CD232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2328" w:rsidRDefault="00CD2328" w:rsidP="00F87B0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CD2328" w:rsidSect="002E1914">
      <w:headerReference w:type="default" r:id="rId40"/>
      <w:footerReference w:type="default" r:id="rId4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5A" w:rsidRDefault="00BA5C5A">
      <w:r>
        <w:separator/>
      </w:r>
    </w:p>
  </w:endnote>
  <w:endnote w:type="continuationSeparator" w:id="0">
    <w:p w:rsidR="00BA5C5A" w:rsidRDefault="00BA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42" w:rsidRDefault="00184142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184142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184142" w:rsidRPr="00832EBB" w:rsidRDefault="00184142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184142" w:rsidRPr="00832EBB" w:rsidRDefault="00184142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84142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184142" w:rsidRPr="009955F8" w:rsidRDefault="00184142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                   «Реклама»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184142" w:rsidRPr="00832EBB" w:rsidRDefault="00E62844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184142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C1207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84142" w:rsidRDefault="001841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5A" w:rsidRDefault="00BA5C5A">
      <w:r>
        <w:separator/>
      </w:r>
    </w:p>
  </w:footnote>
  <w:footnote w:type="continuationSeparator" w:id="0">
    <w:p w:rsidR="00BA5C5A" w:rsidRDefault="00BA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42" w:rsidRDefault="00184142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4142" w:rsidRDefault="00184142">
    <w:pPr>
      <w:pStyle w:val="a8"/>
    </w:pPr>
  </w:p>
  <w:p w:rsidR="00184142" w:rsidRDefault="00184142">
    <w:pPr>
      <w:pStyle w:val="a8"/>
    </w:pPr>
  </w:p>
  <w:p w:rsidR="00184142" w:rsidRDefault="00184142">
    <w:pPr>
      <w:pStyle w:val="a8"/>
    </w:pPr>
  </w:p>
  <w:p w:rsidR="00184142" w:rsidRDefault="001841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A257D8"/>
    <w:multiLevelType w:val="multilevel"/>
    <w:tmpl w:val="8D6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E4F7A"/>
    <w:multiLevelType w:val="hybridMultilevel"/>
    <w:tmpl w:val="A056B54C"/>
    <w:lvl w:ilvl="0" w:tplc="0F92AD38">
      <w:numFmt w:val="bullet"/>
      <w:lvlText w:val=""/>
      <w:lvlJc w:val="left"/>
      <w:pPr>
        <w:ind w:left="14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>
    <w:nsid w:val="0FB8484D"/>
    <w:multiLevelType w:val="hybridMultilevel"/>
    <w:tmpl w:val="FBF48154"/>
    <w:lvl w:ilvl="0" w:tplc="0F92AD38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1E3C50"/>
    <w:multiLevelType w:val="hybridMultilevel"/>
    <w:tmpl w:val="0728CC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157F5A"/>
    <w:multiLevelType w:val="multilevel"/>
    <w:tmpl w:val="00A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21941"/>
    <w:multiLevelType w:val="multilevel"/>
    <w:tmpl w:val="F11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23A91"/>
    <w:multiLevelType w:val="multilevel"/>
    <w:tmpl w:val="0FD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8326E"/>
    <w:multiLevelType w:val="hybridMultilevel"/>
    <w:tmpl w:val="DBF4D886"/>
    <w:lvl w:ilvl="0" w:tplc="4D7624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8A1521"/>
    <w:multiLevelType w:val="multilevel"/>
    <w:tmpl w:val="901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020B2"/>
    <w:multiLevelType w:val="multilevel"/>
    <w:tmpl w:val="29A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9A01573"/>
    <w:multiLevelType w:val="multilevel"/>
    <w:tmpl w:val="0A22F97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2C384A"/>
    <w:multiLevelType w:val="hybridMultilevel"/>
    <w:tmpl w:val="5FB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4787B"/>
    <w:multiLevelType w:val="multilevel"/>
    <w:tmpl w:val="C76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B0204"/>
    <w:multiLevelType w:val="multilevel"/>
    <w:tmpl w:val="019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221C9"/>
    <w:multiLevelType w:val="multilevel"/>
    <w:tmpl w:val="B3C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B464D"/>
    <w:multiLevelType w:val="multilevel"/>
    <w:tmpl w:val="8AE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55B67"/>
    <w:multiLevelType w:val="hybridMultilevel"/>
    <w:tmpl w:val="6D8C20B4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C62"/>
    <w:multiLevelType w:val="hybridMultilevel"/>
    <w:tmpl w:val="587C21E2"/>
    <w:lvl w:ilvl="0" w:tplc="A90EE9B6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  <w:b w:val="0"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4B8F6627"/>
    <w:multiLevelType w:val="multilevel"/>
    <w:tmpl w:val="7972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531809C9"/>
    <w:multiLevelType w:val="multilevel"/>
    <w:tmpl w:val="0A7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376F25"/>
    <w:multiLevelType w:val="multilevel"/>
    <w:tmpl w:val="723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BF53DD"/>
    <w:multiLevelType w:val="multilevel"/>
    <w:tmpl w:val="2F8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0F4906"/>
    <w:multiLevelType w:val="multilevel"/>
    <w:tmpl w:val="6F56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F5DB0"/>
    <w:multiLevelType w:val="hybridMultilevel"/>
    <w:tmpl w:val="D0E2282E"/>
    <w:lvl w:ilvl="0" w:tplc="093CB4E4">
      <w:start w:val="1"/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0">
    <w:nsid w:val="69EE1293"/>
    <w:multiLevelType w:val="multilevel"/>
    <w:tmpl w:val="6C9A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04B45"/>
    <w:multiLevelType w:val="hybridMultilevel"/>
    <w:tmpl w:val="8F788E34"/>
    <w:lvl w:ilvl="0" w:tplc="0F92AD38">
      <w:numFmt w:val="bullet"/>
      <w:lvlText w:val=""/>
      <w:lvlJc w:val="left"/>
      <w:pPr>
        <w:ind w:left="14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4A230CE"/>
    <w:multiLevelType w:val="multilevel"/>
    <w:tmpl w:val="371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8"/>
  </w:num>
  <w:num w:numId="3">
    <w:abstractNumId w:val="26"/>
  </w:num>
  <w:num w:numId="4">
    <w:abstractNumId w:val="20"/>
  </w:num>
  <w:num w:numId="5">
    <w:abstractNumId w:val="16"/>
  </w:num>
  <w:num w:numId="6">
    <w:abstractNumId w:val="1"/>
  </w:num>
  <w:num w:numId="7">
    <w:abstractNumId w:val="14"/>
  </w:num>
  <w:num w:numId="8">
    <w:abstractNumId w:val="15"/>
  </w:num>
  <w:num w:numId="9">
    <w:abstractNumId w:val="43"/>
  </w:num>
  <w:num w:numId="10">
    <w:abstractNumId w:val="32"/>
  </w:num>
  <w:num w:numId="11">
    <w:abstractNumId w:val="19"/>
  </w:num>
  <w:num w:numId="12">
    <w:abstractNumId w:val="41"/>
  </w:num>
  <w:num w:numId="13">
    <w:abstractNumId w:val="45"/>
  </w:num>
  <w:num w:numId="14">
    <w:abstractNumId w:val="0"/>
  </w:num>
  <w:num w:numId="15">
    <w:abstractNumId w:val="37"/>
  </w:num>
  <w:num w:numId="16">
    <w:abstractNumId w:val="36"/>
  </w:num>
  <w:num w:numId="17">
    <w:abstractNumId w:val="10"/>
  </w:num>
  <w:num w:numId="18">
    <w:abstractNumId w:val="28"/>
  </w:num>
  <w:num w:numId="19">
    <w:abstractNumId w:val="3"/>
  </w:num>
  <w:num w:numId="20">
    <w:abstractNumId w:val="42"/>
  </w:num>
  <w:num w:numId="21">
    <w:abstractNumId w:val="5"/>
  </w:num>
  <w:num w:numId="22">
    <w:abstractNumId w:val="29"/>
  </w:num>
  <w:num w:numId="23">
    <w:abstractNumId w:val="33"/>
  </w:num>
  <w:num w:numId="24">
    <w:abstractNumId w:val="40"/>
  </w:num>
  <w:num w:numId="25">
    <w:abstractNumId w:val="31"/>
  </w:num>
  <w:num w:numId="26">
    <w:abstractNumId w:val="13"/>
  </w:num>
  <w:num w:numId="27">
    <w:abstractNumId w:val="35"/>
  </w:num>
  <w:num w:numId="28">
    <w:abstractNumId w:val="12"/>
  </w:num>
  <w:num w:numId="29">
    <w:abstractNumId w:val="22"/>
  </w:num>
  <w:num w:numId="30">
    <w:abstractNumId w:val="7"/>
  </w:num>
  <w:num w:numId="31">
    <w:abstractNumId w:val="6"/>
  </w:num>
  <w:num w:numId="32">
    <w:abstractNumId w:val="44"/>
  </w:num>
  <w:num w:numId="33">
    <w:abstractNumId w:val="24"/>
  </w:num>
  <w:num w:numId="34">
    <w:abstractNumId w:val="23"/>
  </w:num>
  <w:num w:numId="35">
    <w:abstractNumId w:val="8"/>
  </w:num>
  <w:num w:numId="36">
    <w:abstractNumId w:val="25"/>
  </w:num>
  <w:num w:numId="37">
    <w:abstractNumId w:val="38"/>
  </w:num>
  <w:num w:numId="38">
    <w:abstractNumId w:val="2"/>
  </w:num>
  <w:num w:numId="39">
    <w:abstractNumId w:val="11"/>
  </w:num>
  <w:num w:numId="40">
    <w:abstractNumId w:val="9"/>
  </w:num>
  <w:num w:numId="41">
    <w:abstractNumId w:val="4"/>
  </w:num>
  <w:num w:numId="42">
    <w:abstractNumId w:val="27"/>
  </w:num>
  <w:num w:numId="43">
    <w:abstractNumId w:val="39"/>
  </w:num>
  <w:num w:numId="44">
    <w:abstractNumId w:val="17"/>
  </w:num>
  <w:num w:numId="45">
    <w:abstractNumId w:val="30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5F8D"/>
    <w:rsid w:val="000A78F8"/>
    <w:rsid w:val="000B53F4"/>
    <w:rsid w:val="000C2846"/>
    <w:rsid w:val="000D23B6"/>
    <w:rsid w:val="000D6816"/>
    <w:rsid w:val="000E1E8E"/>
    <w:rsid w:val="000F5F3F"/>
    <w:rsid w:val="000F63EA"/>
    <w:rsid w:val="001006C4"/>
    <w:rsid w:val="00106219"/>
    <w:rsid w:val="0011114E"/>
    <w:rsid w:val="001277B6"/>
    <w:rsid w:val="001315F9"/>
    <w:rsid w:val="0013250D"/>
    <w:rsid w:val="00144597"/>
    <w:rsid w:val="001505C6"/>
    <w:rsid w:val="00170FE4"/>
    <w:rsid w:val="00173F2A"/>
    <w:rsid w:val="00184142"/>
    <w:rsid w:val="001902BD"/>
    <w:rsid w:val="001A1B3D"/>
    <w:rsid w:val="001C762A"/>
    <w:rsid w:val="001D0F6C"/>
    <w:rsid w:val="001E17D7"/>
    <w:rsid w:val="001E2B77"/>
    <w:rsid w:val="001E4AEC"/>
    <w:rsid w:val="00204EA0"/>
    <w:rsid w:val="00211139"/>
    <w:rsid w:val="00211BFC"/>
    <w:rsid w:val="002135A7"/>
    <w:rsid w:val="002176C5"/>
    <w:rsid w:val="0022405A"/>
    <w:rsid w:val="002334A2"/>
    <w:rsid w:val="00240A7B"/>
    <w:rsid w:val="00252BB8"/>
    <w:rsid w:val="002548AC"/>
    <w:rsid w:val="00257577"/>
    <w:rsid w:val="00270339"/>
    <w:rsid w:val="002733AD"/>
    <w:rsid w:val="00282299"/>
    <w:rsid w:val="002929CF"/>
    <w:rsid w:val="002B0559"/>
    <w:rsid w:val="002B1D26"/>
    <w:rsid w:val="002C1E51"/>
    <w:rsid w:val="002C73C6"/>
    <w:rsid w:val="002D0BA4"/>
    <w:rsid w:val="002E0D59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306C"/>
    <w:rsid w:val="00476D40"/>
    <w:rsid w:val="0049660B"/>
    <w:rsid w:val="004A1455"/>
    <w:rsid w:val="004A4239"/>
    <w:rsid w:val="004A5759"/>
    <w:rsid w:val="004C1207"/>
    <w:rsid w:val="004E0F04"/>
    <w:rsid w:val="004E2A66"/>
    <w:rsid w:val="004E38DC"/>
    <w:rsid w:val="004E4D4E"/>
    <w:rsid w:val="004F6E4D"/>
    <w:rsid w:val="0050211A"/>
    <w:rsid w:val="00510C1C"/>
    <w:rsid w:val="005204AB"/>
    <w:rsid w:val="00523C41"/>
    <w:rsid w:val="005430BC"/>
    <w:rsid w:val="00543E3E"/>
    <w:rsid w:val="005633F5"/>
    <w:rsid w:val="00571A57"/>
    <w:rsid w:val="0057283F"/>
    <w:rsid w:val="0057423F"/>
    <w:rsid w:val="005929F6"/>
    <w:rsid w:val="005A7422"/>
    <w:rsid w:val="005B3AFC"/>
    <w:rsid w:val="005E51CA"/>
    <w:rsid w:val="005E6A39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5D12"/>
    <w:rsid w:val="006932C0"/>
    <w:rsid w:val="006A380F"/>
    <w:rsid w:val="006A5E6B"/>
    <w:rsid w:val="006A7AC8"/>
    <w:rsid w:val="006B45AE"/>
    <w:rsid w:val="006B595E"/>
    <w:rsid w:val="006C3EE6"/>
    <w:rsid w:val="006C45CF"/>
    <w:rsid w:val="006C5C44"/>
    <w:rsid w:val="006E1059"/>
    <w:rsid w:val="007114FA"/>
    <w:rsid w:val="00721023"/>
    <w:rsid w:val="00721EED"/>
    <w:rsid w:val="00740FE5"/>
    <w:rsid w:val="0074729F"/>
    <w:rsid w:val="0075575E"/>
    <w:rsid w:val="007557F6"/>
    <w:rsid w:val="007801AD"/>
    <w:rsid w:val="007A3C8E"/>
    <w:rsid w:val="007B2E66"/>
    <w:rsid w:val="007B33D5"/>
    <w:rsid w:val="007B5D92"/>
    <w:rsid w:val="007B627A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47AB5"/>
    <w:rsid w:val="00876439"/>
    <w:rsid w:val="00885D74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0117"/>
    <w:rsid w:val="009126ED"/>
    <w:rsid w:val="00922F1C"/>
    <w:rsid w:val="00934B3C"/>
    <w:rsid w:val="009448EC"/>
    <w:rsid w:val="00982282"/>
    <w:rsid w:val="00991922"/>
    <w:rsid w:val="009A3DF0"/>
    <w:rsid w:val="009A4656"/>
    <w:rsid w:val="009A6245"/>
    <w:rsid w:val="009D2126"/>
    <w:rsid w:val="009F008A"/>
    <w:rsid w:val="009F6B59"/>
    <w:rsid w:val="009F6F7F"/>
    <w:rsid w:val="00A406A7"/>
    <w:rsid w:val="00A56C0D"/>
    <w:rsid w:val="00A725E7"/>
    <w:rsid w:val="00A81D84"/>
    <w:rsid w:val="00A86620"/>
    <w:rsid w:val="00AA0D5E"/>
    <w:rsid w:val="00AA510B"/>
    <w:rsid w:val="00AD22C3"/>
    <w:rsid w:val="00AD2C88"/>
    <w:rsid w:val="00AF0E34"/>
    <w:rsid w:val="00AF3BFB"/>
    <w:rsid w:val="00B006AB"/>
    <w:rsid w:val="00B07DAD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754"/>
    <w:rsid w:val="00BA5866"/>
    <w:rsid w:val="00BA5C5A"/>
    <w:rsid w:val="00BB3D98"/>
    <w:rsid w:val="00BB7B25"/>
    <w:rsid w:val="00BC0E0E"/>
    <w:rsid w:val="00BC3E44"/>
    <w:rsid w:val="00BD1AB8"/>
    <w:rsid w:val="00BD2F82"/>
    <w:rsid w:val="00BD5251"/>
    <w:rsid w:val="00BF4D6B"/>
    <w:rsid w:val="00BF6513"/>
    <w:rsid w:val="00C0130D"/>
    <w:rsid w:val="00C122D8"/>
    <w:rsid w:val="00C1456D"/>
    <w:rsid w:val="00C17E65"/>
    <w:rsid w:val="00C23984"/>
    <w:rsid w:val="00C270D6"/>
    <w:rsid w:val="00C31230"/>
    <w:rsid w:val="00C43CE3"/>
    <w:rsid w:val="00C455E7"/>
    <w:rsid w:val="00C4691D"/>
    <w:rsid w:val="00C609DD"/>
    <w:rsid w:val="00C6429E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2328"/>
    <w:rsid w:val="00CD4057"/>
    <w:rsid w:val="00CD4301"/>
    <w:rsid w:val="00CD4729"/>
    <w:rsid w:val="00CD479C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D2FC3"/>
    <w:rsid w:val="00DF16BA"/>
    <w:rsid w:val="00DF2CB2"/>
    <w:rsid w:val="00E03A2B"/>
    <w:rsid w:val="00E05BA9"/>
    <w:rsid w:val="00E321DD"/>
    <w:rsid w:val="00E379FC"/>
    <w:rsid w:val="00E41CB0"/>
    <w:rsid w:val="00E47790"/>
    <w:rsid w:val="00E62844"/>
    <w:rsid w:val="00E65D77"/>
    <w:rsid w:val="00E673CA"/>
    <w:rsid w:val="00E80209"/>
    <w:rsid w:val="00E802D3"/>
    <w:rsid w:val="00E90D5A"/>
    <w:rsid w:val="00E96FD1"/>
    <w:rsid w:val="00EA7486"/>
    <w:rsid w:val="00EB32DB"/>
    <w:rsid w:val="00EC210B"/>
    <w:rsid w:val="00EC7E5E"/>
    <w:rsid w:val="00ED7929"/>
    <w:rsid w:val="00EE010E"/>
    <w:rsid w:val="00EE3029"/>
    <w:rsid w:val="00F13531"/>
    <w:rsid w:val="00F17569"/>
    <w:rsid w:val="00F21D63"/>
    <w:rsid w:val="00F22D35"/>
    <w:rsid w:val="00F23D71"/>
    <w:rsid w:val="00F350D5"/>
    <w:rsid w:val="00F626DB"/>
    <w:rsid w:val="00F674C3"/>
    <w:rsid w:val="00F74793"/>
    <w:rsid w:val="00F87B0D"/>
    <w:rsid w:val="00F96F9E"/>
    <w:rsid w:val="00FC2E00"/>
    <w:rsid w:val="00FE4DB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1902BD"/>
    <w:pPr>
      <w:widowControl w:val="0"/>
      <w:snapToGrid w:val="0"/>
      <w:spacing w:after="0" w:line="360" w:lineRule="auto"/>
      <w:jc w:val="both"/>
    </w:pPr>
    <w:rPr>
      <w:rFonts w:ascii="Arial" w:hAnsi="Arial"/>
      <w:sz w:val="24"/>
      <w:szCs w:val="20"/>
      <w:lang w:val="en-AU" w:eastAsia="en-US"/>
    </w:rPr>
  </w:style>
  <w:style w:type="character" w:customStyle="1" w:styleId="af">
    <w:name w:val="Основной текст Знак"/>
    <w:basedOn w:val="a0"/>
    <w:link w:val="ae"/>
    <w:uiPriority w:val="1"/>
    <w:rsid w:val="001902BD"/>
    <w:rPr>
      <w:rFonts w:ascii="Arial" w:hAnsi="Arial"/>
      <w:sz w:val="24"/>
      <w:lang w:val="en-AU" w:eastAsia="en-US"/>
    </w:rPr>
  </w:style>
  <w:style w:type="paragraph" w:customStyle="1" w:styleId="TableParagraph">
    <w:name w:val="Table Paragraph"/>
    <w:basedOn w:val="a"/>
    <w:uiPriority w:val="1"/>
    <w:qFormat/>
    <w:rsid w:val="001902BD"/>
    <w:pPr>
      <w:widowControl w:val="0"/>
      <w:autoSpaceDE w:val="0"/>
      <w:autoSpaceDN w:val="0"/>
      <w:spacing w:after="0" w:line="240" w:lineRule="auto"/>
      <w:ind w:left="827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stocvet.ru/catalog/srezannye_tsvety/liziantusy/" TargetMode="External"/><Relationship Id="rId18" Type="http://schemas.openxmlformats.org/officeDocument/2006/relationships/hyperlink" Target="https://www.prostocvet.ru/catalog/srezannye_tsvety/irisy/" TargetMode="External"/><Relationship Id="rId26" Type="http://schemas.openxmlformats.org/officeDocument/2006/relationships/hyperlink" Target="https://www.prostocvet.ru/catalog/komnatnye_rasteniya/khvoynye/" TargetMode="External"/><Relationship Id="rId39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prostocvet.ru/catalog/srezannye_tsvety/piony/" TargetMode="External"/><Relationship Id="rId34" Type="http://schemas.openxmlformats.org/officeDocument/2006/relationships/hyperlink" Target="https://www.prostocvet.ru/catalog/dekor_i_suveniry/podarochnye_upakovki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rostocvet.ru/catalog/srezannye_tsvety/alstromerii/" TargetMode="External"/><Relationship Id="rId17" Type="http://schemas.openxmlformats.org/officeDocument/2006/relationships/hyperlink" Target="https://www.prostocvet.ru/catalog/srezannye_tsvety/giatsinty/" TargetMode="External"/><Relationship Id="rId25" Type="http://schemas.openxmlformats.org/officeDocument/2006/relationships/hyperlink" Target="https://www.prostocvet.ru/catalog/komnatnye_rasteniya/orkhidnye/" TargetMode="External"/><Relationship Id="rId33" Type="http://schemas.openxmlformats.org/officeDocument/2006/relationships/hyperlink" Target="https://www.prostocvet.ru/catalog/dekor_i_suveniry/toppery/" TargetMode="External"/><Relationship Id="rId38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ostocvet.ru/catalog/srezannye_tsvety/gvozdiki/" TargetMode="External"/><Relationship Id="rId20" Type="http://schemas.openxmlformats.org/officeDocument/2006/relationships/hyperlink" Target="https://www.prostocvet.ru/catalog/srezannye_tsvety/nartsissy/" TargetMode="External"/><Relationship Id="rId29" Type="http://schemas.openxmlformats.org/officeDocument/2006/relationships/hyperlink" Target="https://www.prostocvet.ru/catalog/dekor_i_suveniry/vazy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stocvet.ru/catalog/srezannye_tsvety/rozy/" TargetMode="External"/><Relationship Id="rId24" Type="http://schemas.openxmlformats.org/officeDocument/2006/relationships/hyperlink" Target="https://www.prostocvet.ru/catalog/komnatnye_rasteniya/lukovichnye/" TargetMode="External"/><Relationship Id="rId32" Type="http://schemas.openxmlformats.org/officeDocument/2006/relationships/hyperlink" Target="https://www.prostocvet.ru/catalog/dekor_i_suveniry/otkrytki/" TargetMode="External"/><Relationship Id="rId37" Type="http://schemas.openxmlformats.org/officeDocument/2006/relationships/hyperlink" Target="https://www.prostocvet.ru/catalog/dekor_i_suveniry/dopolnitelnye_tovary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prostocvet.ru/catalog/srezannye_tsvety/khrizantemy/" TargetMode="External"/><Relationship Id="rId23" Type="http://schemas.openxmlformats.org/officeDocument/2006/relationships/hyperlink" Target="https://www.prostocvet.ru/catalog/komnatnye_rasteniya/listvennye/" TargetMode="External"/><Relationship Id="rId28" Type="http://schemas.openxmlformats.org/officeDocument/2006/relationships/hyperlink" Target="https://www.prostocvet.ru/catalog/komnatnye_rasteniya/kompozitsii/" TargetMode="External"/><Relationship Id="rId36" Type="http://schemas.openxmlformats.org/officeDocument/2006/relationships/hyperlink" Target="https://www.prostocvet.ru/catalog/dekor_i_suveniry/udobreniya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prostocvet.ru/catalog/srezannye_tsvety/lilii/" TargetMode="External"/><Relationship Id="rId31" Type="http://schemas.openxmlformats.org/officeDocument/2006/relationships/hyperlink" Target="https://www.prostocvet.ru/catalog/dekor_i_suveniry/statuetk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prostocvet.ru/catalog/srezannye_tsvety/tyulpany/" TargetMode="External"/><Relationship Id="rId22" Type="http://schemas.openxmlformats.org/officeDocument/2006/relationships/hyperlink" Target="https://www.prostocvet.ru/catalog/komnatnye_rasteniya/kaktusy_i_sukkulenty/" TargetMode="External"/><Relationship Id="rId27" Type="http://schemas.openxmlformats.org/officeDocument/2006/relationships/hyperlink" Target="https://www.prostocvet.ru/catalog/komnatnye_rasteniya/tsvetushchie/" TargetMode="External"/><Relationship Id="rId30" Type="http://schemas.openxmlformats.org/officeDocument/2006/relationships/hyperlink" Target="https://www.prostocvet.ru/catalog/dekor_i_suveniry/kashpo/" TargetMode="External"/><Relationship Id="rId35" Type="http://schemas.openxmlformats.org/officeDocument/2006/relationships/hyperlink" Target="https://www.prostocvet.ru/catalog/dekor_i_suveniry/grunty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DF943-F939-41FC-AD39-5BECC34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20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«Реклама»</dc:creator>
  <cp:lastModifiedBy>Ирина</cp:lastModifiedBy>
  <cp:revision>9</cp:revision>
  <cp:lastPrinted>2020-03-13T10:40:00Z</cp:lastPrinted>
  <dcterms:created xsi:type="dcterms:W3CDTF">2020-07-03T05:21:00Z</dcterms:created>
  <dcterms:modified xsi:type="dcterms:W3CDTF">2021-04-25T15:28:00Z</dcterms:modified>
</cp:coreProperties>
</file>